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04" w:rsidRPr="002469BC" w:rsidRDefault="005232D3" w:rsidP="00225004">
      <w:pPr>
        <w:spacing w:after="0" w:line="240" w:lineRule="auto"/>
        <w:ind w:right="-55"/>
        <w:jc w:val="center"/>
        <w:rPr>
          <w:rFonts w:ascii="Times New Roman" w:eastAsia="Times New Roman" w:hAnsi="Times New Roman"/>
          <w:b/>
          <w:color w:val="1D1B11"/>
          <w:sz w:val="26"/>
          <w:szCs w:val="26"/>
        </w:rPr>
      </w:pPr>
      <w:r>
        <w:rPr>
          <w:rFonts w:ascii="Times New Roman" w:eastAsia="Times New Roman" w:hAnsi="Times New Roman"/>
          <w:b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04" w:rsidRPr="002469BC" w:rsidRDefault="00225004" w:rsidP="00225004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b/>
          <w:color w:val="1D1B11"/>
          <w:sz w:val="26"/>
          <w:szCs w:val="26"/>
        </w:rPr>
      </w:pPr>
      <w:r w:rsidRPr="002469BC">
        <w:rPr>
          <w:rFonts w:ascii="Times New Roman" w:eastAsia="Times New Roman" w:hAnsi="Times New Roman"/>
          <w:b/>
          <w:color w:val="1D1B11"/>
          <w:sz w:val="26"/>
          <w:szCs w:val="26"/>
        </w:rPr>
        <w:t>СОБРАНИЕ ДЕПУТАТОВ БЕЖАНИЦКОГО РАЙОНА</w:t>
      </w:r>
    </w:p>
    <w:p w:rsidR="00225004" w:rsidRPr="002469BC" w:rsidRDefault="00225004" w:rsidP="00225004">
      <w:pPr>
        <w:spacing w:after="0" w:line="240" w:lineRule="auto"/>
        <w:jc w:val="center"/>
        <w:rPr>
          <w:rFonts w:ascii="Times New Roman" w:eastAsia="Times New Roman" w:hAnsi="Times New Roman"/>
          <w:b/>
          <w:color w:val="1D1B11"/>
          <w:sz w:val="26"/>
          <w:szCs w:val="26"/>
        </w:rPr>
      </w:pPr>
    </w:p>
    <w:p w:rsidR="00225004" w:rsidRPr="002469BC" w:rsidRDefault="00225004" w:rsidP="00225004">
      <w:pPr>
        <w:keepNext/>
        <w:tabs>
          <w:tab w:val="num" w:pos="0"/>
        </w:tabs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/>
          <w:color w:val="1D1B11"/>
          <w:sz w:val="26"/>
          <w:szCs w:val="26"/>
        </w:rPr>
      </w:pPr>
      <w:r w:rsidRPr="002469BC">
        <w:rPr>
          <w:rFonts w:ascii="Times New Roman" w:eastAsia="Times New Roman" w:hAnsi="Times New Roman"/>
          <w:b/>
          <w:color w:val="1D1B11"/>
          <w:sz w:val="26"/>
          <w:szCs w:val="26"/>
        </w:rPr>
        <w:t>Р Е Ш Е Н И Е</w:t>
      </w:r>
    </w:p>
    <w:p w:rsidR="00225004" w:rsidRPr="002469BC" w:rsidRDefault="00225004" w:rsidP="00225004">
      <w:pPr>
        <w:spacing w:after="0" w:line="240" w:lineRule="auto"/>
        <w:jc w:val="center"/>
        <w:rPr>
          <w:rFonts w:ascii="Times New Roman" w:eastAsia="Times New Roman" w:hAnsi="Times New Roman"/>
          <w:color w:val="1D1B11"/>
          <w:sz w:val="26"/>
          <w:szCs w:val="26"/>
        </w:rPr>
      </w:pPr>
    </w:p>
    <w:p w:rsidR="005232D3" w:rsidRPr="005232D3" w:rsidRDefault="005232D3" w:rsidP="005232D3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right="-55"/>
        <w:outlineLvl w:val="7"/>
        <w:rPr>
          <w:rFonts w:ascii="Times New Roman" w:eastAsia="Times New Roman" w:hAnsi="Times New Roman"/>
          <w:color w:val="333333"/>
        </w:rPr>
      </w:pPr>
      <w:r w:rsidRPr="005232D3">
        <w:rPr>
          <w:rFonts w:ascii="Times New Roman" w:eastAsia="Times New Roman" w:hAnsi="Times New Roman"/>
          <w:color w:val="333333"/>
          <w:sz w:val="26"/>
          <w:szCs w:val="26"/>
          <w:u w:val="single"/>
        </w:rPr>
        <w:t>от 2</w:t>
      </w:r>
      <w:r>
        <w:rPr>
          <w:rFonts w:ascii="Times New Roman" w:eastAsia="Times New Roman" w:hAnsi="Times New Roman"/>
          <w:color w:val="333333"/>
          <w:sz w:val="26"/>
          <w:szCs w:val="26"/>
          <w:u w:val="single"/>
        </w:rPr>
        <w:t>8</w:t>
      </w:r>
      <w:r w:rsidRPr="005232D3">
        <w:rPr>
          <w:rFonts w:ascii="Times New Roman" w:eastAsia="Times New Roman" w:hAnsi="Times New Roman"/>
          <w:color w:val="333333"/>
          <w:sz w:val="26"/>
          <w:szCs w:val="26"/>
          <w:u w:val="single"/>
        </w:rPr>
        <w:t>.0</w:t>
      </w:r>
      <w:r>
        <w:rPr>
          <w:rFonts w:ascii="Times New Roman" w:eastAsia="Times New Roman" w:hAnsi="Times New Roman"/>
          <w:color w:val="333333"/>
          <w:sz w:val="26"/>
          <w:szCs w:val="26"/>
          <w:u w:val="single"/>
        </w:rPr>
        <w:t>5</w:t>
      </w:r>
      <w:r w:rsidRPr="005232D3">
        <w:rPr>
          <w:rFonts w:ascii="Times New Roman" w:eastAsia="Times New Roman" w:hAnsi="Times New Roman"/>
          <w:color w:val="333333"/>
          <w:sz w:val="26"/>
          <w:szCs w:val="26"/>
          <w:u w:val="single"/>
        </w:rPr>
        <w:t xml:space="preserve">.2024 г.  № </w:t>
      </w:r>
      <w:r w:rsidR="006605AD">
        <w:rPr>
          <w:rFonts w:ascii="Times New Roman" w:eastAsia="Times New Roman" w:hAnsi="Times New Roman"/>
          <w:color w:val="333333"/>
          <w:sz w:val="26"/>
          <w:szCs w:val="26"/>
          <w:u w:val="single"/>
        </w:rPr>
        <w:t>124</w:t>
      </w:r>
      <w:r w:rsidRPr="005232D3">
        <w:rPr>
          <w:rFonts w:ascii="Times New Roman" w:eastAsia="Times New Roman" w:hAnsi="Times New Roman"/>
          <w:color w:val="333333"/>
          <w:sz w:val="26"/>
          <w:szCs w:val="26"/>
          <w:u w:val="single"/>
        </w:rPr>
        <w:t xml:space="preserve"> </w:t>
      </w:r>
    </w:p>
    <w:p w:rsidR="005232D3" w:rsidRPr="005232D3" w:rsidRDefault="005232D3" w:rsidP="005232D3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right="-55"/>
        <w:outlineLvl w:val="7"/>
        <w:rPr>
          <w:rFonts w:ascii="Times New Roman" w:eastAsia="Times New Roman" w:hAnsi="Times New Roman"/>
          <w:color w:val="333333"/>
        </w:rPr>
      </w:pPr>
      <w:proofErr w:type="gramStart"/>
      <w:r w:rsidRPr="005232D3">
        <w:rPr>
          <w:rFonts w:ascii="Times New Roman" w:eastAsia="Times New Roman" w:hAnsi="Times New Roman"/>
          <w:color w:val="333333"/>
        </w:rPr>
        <w:t>(принято на 1</w:t>
      </w:r>
      <w:r>
        <w:rPr>
          <w:rFonts w:ascii="Times New Roman" w:eastAsia="Times New Roman" w:hAnsi="Times New Roman"/>
          <w:color w:val="333333"/>
        </w:rPr>
        <w:t>8</w:t>
      </w:r>
      <w:r w:rsidRPr="005232D3">
        <w:rPr>
          <w:rFonts w:ascii="Times New Roman" w:eastAsia="Times New Roman" w:hAnsi="Times New Roman"/>
          <w:color w:val="333333"/>
        </w:rPr>
        <w:t>-й внеочередной</w:t>
      </w:r>
      <w:proofErr w:type="gramEnd"/>
    </w:p>
    <w:p w:rsidR="005232D3" w:rsidRPr="005232D3" w:rsidRDefault="005232D3" w:rsidP="005232D3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right="-55"/>
        <w:outlineLvl w:val="7"/>
        <w:rPr>
          <w:rFonts w:ascii="Times New Roman" w:eastAsia="Times New Roman" w:hAnsi="Times New Roman"/>
          <w:color w:val="333333"/>
        </w:rPr>
      </w:pPr>
      <w:r w:rsidRPr="005232D3">
        <w:rPr>
          <w:rFonts w:ascii="Times New Roman" w:eastAsia="Times New Roman" w:hAnsi="Times New Roman"/>
          <w:color w:val="333333"/>
        </w:rPr>
        <w:t xml:space="preserve">сессии Собрания депутатов </w:t>
      </w:r>
    </w:p>
    <w:p w:rsidR="005232D3" w:rsidRPr="005232D3" w:rsidRDefault="005232D3" w:rsidP="005232D3">
      <w:pPr>
        <w:keepNext/>
        <w:numPr>
          <w:ilvl w:val="7"/>
          <w:numId w:val="0"/>
        </w:numPr>
        <w:tabs>
          <w:tab w:val="num" w:pos="0"/>
        </w:tabs>
        <w:spacing w:after="0" w:line="240" w:lineRule="auto"/>
        <w:ind w:right="-55"/>
        <w:outlineLvl w:val="7"/>
        <w:rPr>
          <w:rFonts w:ascii="Times New Roman" w:eastAsia="Times New Roman" w:hAnsi="Times New Roman"/>
          <w:color w:val="333333"/>
        </w:rPr>
      </w:pPr>
      <w:r w:rsidRPr="005232D3">
        <w:rPr>
          <w:rFonts w:ascii="Times New Roman" w:eastAsia="Times New Roman" w:hAnsi="Times New Roman"/>
          <w:color w:val="000000"/>
        </w:rPr>
        <w:t>седьмого</w:t>
      </w:r>
      <w:r w:rsidRPr="005232D3">
        <w:rPr>
          <w:rFonts w:ascii="Times New Roman" w:eastAsia="Times New Roman" w:hAnsi="Times New Roman"/>
          <w:color w:val="333333"/>
        </w:rPr>
        <w:t xml:space="preserve"> созыва)</w:t>
      </w:r>
    </w:p>
    <w:p w:rsidR="005232D3" w:rsidRPr="005232D3" w:rsidRDefault="005232D3" w:rsidP="005232D3">
      <w:pPr>
        <w:spacing w:after="0" w:line="240" w:lineRule="auto"/>
        <w:rPr>
          <w:rFonts w:ascii="Times New Roman" w:eastAsia="Times New Roman" w:hAnsi="Times New Roman"/>
          <w:color w:val="333333"/>
          <w:sz w:val="26"/>
          <w:szCs w:val="26"/>
        </w:rPr>
      </w:pPr>
      <w:proofErr w:type="spellStart"/>
      <w:r w:rsidRPr="005232D3">
        <w:rPr>
          <w:rFonts w:ascii="Times New Roman" w:eastAsia="Times New Roman" w:hAnsi="Times New Roman"/>
          <w:color w:val="333333"/>
        </w:rPr>
        <w:t>р.п</w:t>
      </w:r>
      <w:proofErr w:type="spellEnd"/>
      <w:r w:rsidRPr="005232D3">
        <w:rPr>
          <w:rFonts w:ascii="Times New Roman" w:eastAsia="Times New Roman" w:hAnsi="Times New Roman"/>
          <w:color w:val="333333"/>
        </w:rPr>
        <w:t>. Бежаницы</w:t>
      </w:r>
    </w:p>
    <w:p w:rsidR="00225004" w:rsidRDefault="00225004" w:rsidP="00225004">
      <w:pPr>
        <w:rPr>
          <w:sz w:val="26"/>
          <w:szCs w:val="26"/>
        </w:rPr>
      </w:pPr>
    </w:p>
    <w:p w:rsidR="00225004" w:rsidRDefault="00225004" w:rsidP="00225004">
      <w:pPr>
        <w:pStyle w:val="a3"/>
        <w:jc w:val="center"/>
        <w:rPr>
          <w:rFonts w:ascii="Times New Roman" w:hAnsi="Times New Roman"/>
          <w:sz w:val="26"/>
          <w:szCs w:val="26"/>
        </w:rPr>
      </w:pPr>
      <w:bookmarkStart w:id="0" w:name="_Hlk124778520"/>
      <w:bookmarkStart w:id="1" w:name="_Hlk165984681"/>
      <w:r w:rsidRPr="00F44E69">
        <w:rPr>
          <w:rFonts w:ascii="Times New Roman" w:hAnsi="Times New Roman"/>
          <w:color w:val="1D1B11"/>
          <w:sz w:val="26"/>
          <w:szCs w:val="26"/>
        </w:rPr>
        <w:t>О внесении изменений в абзац</w:t>
      </w:r>
      <w:r>
        <w:rPr>
          <w:rFonts w:ascii="Times New Roman" w:hAnsi="Times New Roman"/>
          <w:color w:val="1D1B11"/>
          <w:sz w:val="26"/>
          <w:szCs w:val="26"/>
        </w:rPr>
        <w:t>ы</w:t>
      </w:r>
      <w:r w:rsidRPr="00F44E69">
        <w:rPr>
          <w:rFonts w:ascii="Times New Roman" w:hAnsi="Times New Roman"/>
          <w:color w:val="1D1B11"/>
          <w:sz w:val="26"/>
          <w:szCs w:val="26"/>
        </w:rPr>
        <w:t xml:space="preserve"> </w:t>
      </w:r>
      <w:r w:rsidR="004743E8">
        <w:rPr>
          <w:rFonts w:ascii="Times New Roman" w:hAnsi="Times New Roman"/>
          <w:color w:val="1D1B11"/>
          <w:sz w:val="26"/>
          <w:szCs w:val="26"/>
        </w:rPr>
        <w:t>первый, третий</w:t>
      </w:r>
      <w:r w:rsidRPr="00F44E69">
        <w:rPr>
          <w:rFonts w:ascii="Times New Roman" w:hAnsi="Times New Roman"/>
          <w:color w:val="1D1B11"/>
          <w:sz w:val="26"/>
          <w:szCs w:val="26"/>
        </w:rPr>
        <w:t xml:space="preserve"> пункта 3 статьи 16 </w:t>
      </w:r>
      <w:r w:rsidRPr="00F44E69">
        <w:rPr>
          <w:rFonts w:ascii="Times New Roman" w:hAnsi="Times New Roman"/>
          <w:sz w:val="26"/>
          <w:szCs w:val="26"/>
        </w:rPr>
        <w:t xml:space="preserve">Положения о бюджетном процессе в муниципальном образовании «Бежаницкий район», утвержденного </w:t>
      </w:r>
      <w:r w:rsidRPr="00F44E69">
        <w:rPr>
          <w:rFonts w:ascii="Times New Roman" w:hAnsi="Times New Roman"/>
          <w:color w:val="1D1B11"/>
          <w:sz w:val="26"/>
          <w:szCs w:val="26"/>
        </w:rPr>
        <w:t xml:space="preserve">решением Собрания депутатов Бежаницкого района </w:t>
      </w:r>
      <w:r w:rsidRPr="00F44E69">
        <w:rPr>
          <w:rFonts w:ascii="Times New Roman" w:hAnsi="Times New Roman"/>
          <w:sz w:val="26"/>
          <w:szCs w:val="26"/>
        </w:rPr>
        <w:t xml:space="preserve">от 24.09.2008 г. № 153 </w:t>
      </w:r>
      <w:bookmarkEnd w:id="0"/>
      <w:bookmarkEnd w:id="1"/>
    </w:p>
    <w:p w:rsidR="00225004" w:rsidRPr="00F44E69" w:rsidRDefault="00225004" w:rsidP="0022500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25004" w:rsidRPr="00F44E69" w:rsidRDefault="00225004" w:rsidP="00225004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44E6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44E69">
        <w:rPr>
          <w:rFonts w:ascii="Times New Roman" w:hAnsi="Times New Roman"/>
          <w:sz w:val="26"/>
          <w:szCs w:val="26"/>
        </w:rPr>
        <w:t>В соответствии с частью 23 статьи 1 Федерального закона от 04 августа 2023 г.</w:t>
      </w:r>
    </w:p>
    <w:p w:rsidR="00225004" w:rsidRPr="00F44E69" w:rsidRDefault="00225004" w:rsidP="00225004">
      <w:pPr>
        <w:pStyle w:val="a3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proofErr w:type="gramStart"/>
      <w:r w:rsidRPr="00F44E69">
        <w:rPr>
          <w:rFonts w:ascii="Times New Roman" w:hAnsi="Times New Roman"/>
          <w:sz w:val="26"/>
          <w:szCs w:val="26"/>
        </w:rPr>
        <w:t>N 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F44E69">
        <w:rPr>
          <w:rFonts w:ascii="Times New Roman" w:hAnsi="Times New Roman"/>
          <w:color w:val="1D1B11"/>
          <w:sz w:val="26"/>
          <w:szCs w:val="26"/>
        </w:rPr>
        <w:t xml:space="preserve">, </w:t>
      </w:r>
      <w:r w:rsidR="00E561FC">
        <w:rPr>
          <w:rFonts w:ascii="Times New Roman" w:eastAsia="Times New Roman" w:hAnsi="Times New Roman"/>
          <w:color w:val="000000"/>
          <w:sz w:val="26"/>
          <w:szCs w:val="26"/>
        </w:rPr>
        <w:t>статьей</w:t>
      </w:r>
      <w:r w:rsidR="0024425E">
        <w:rPr>
          <w:rFonts w:ascii="Times New Roman" w:eastAsia="Times New Roman" w:hAnsi="Times New Roman"/>
          <w:color w:val="000000"/>
          <w:sz w:val="26"/>
          <w:szCs w:val="26"/>
        </w:rPr>
        <w:t xml:space="preserve"> 5 З</w:t>
      </w:r>
      <w:bookmarkStart w:id="2" w:name="_GoBack"/>
      <w:bookmarkEnd w:id="2"/>
      <w:r w:rsidR="00E561FC" w:rsidRPr="00E561FC">
        <w:rPr>
          <w:rFonts w:ascii="Times New Roman" w:eastAsia="Times New Roman" w:hAnsi="Times New Roman"/>
          <w:color w:val="000000"/>
          <w:sz w:val="26"/>
          <w:szCs w:val="26"/>
        </w:rPr>
        <w:t>акона Псковской области от 07.05.2024г. № 2487-ОЗ «О преобразовании муниципальных образований, входящих в состав муниципального образования «Бежаницкий район»,</w:t>
      </w:r>
      <w:r w:rsidR="00E561FC" w:rsidRPr="00E561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44E69">
        <w:rPr>
          <w:rFonts w:ascii="Times New Roman" w:hAnsi="Times New Roman"/>
          <w:color w:val="1D1B11"/>
          <w:sz w:val="26"/>
          <w:szCs w:val="26"/>
        </w:rPr>
        <w:t>руководствуясь ст. 21 Устава муниципального образования «Бежаницкий район» Псковской области,</w:t>
      </w:r>
      <w:r w:rsidRPr="00F44E69">
        <w:rPr>
          <w:rFonts w:ascii="Times New Roman" w:hAnsi="Times New Roman"/>
          <w:color w:val="000000"/>
          <w:sz w:val="26"/>
          <w:szCs w:val="26"/>
        </w:rPr>
        <w:t xml:space="preserve"> Собрание депутатов Бежаницкого</w:t>
      </w:r>
      <w:proofErr w:type="gramEnd"/>
      <w:r w:rsidRPr="00F44E69">
        <w:rPr>
          <w:rFonts w:ascii="Times New Roman" w:hAnsi="Times New Roman"/>
          <w:color w:val="000000"/>
          <w:sz w:val="26"/>
          <w:szCs w:val="26"/>
        </w:rPr>
        <w:t xml:space="preserve"> района РЕШИЛО:</w:t>
      </w:r>
    </w:p>
    <w:p w:rsidR="00225004" w:rsidRPr="00F44E69" w:rsidRDefault="00225004" w:rsidP="00225004">
      <w:pPr>
        <w:pStyle w:val="a3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>
        <w:rPr>
          <w:rFonts w:ascii="Times New Roman" w:hAnsi="Times New Roman"/>
          <w:color w:val="000000"/>
          <w:kern w:val="1"/>
          <w:sz w:val="26"/>
          <w:szCs w:val="26"/>
        </w:rPr>
        <w:t xml:space="preserve">         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 xml:space="preserve">1. Внести </w:t>
      </w:r>
      <w:r w:rsidRPr="00930A6B">
        <w:rPr>
          <w:rFonts w:ascii="Times New Roman" w:hAnsi="Times New Roman"/>
          <w:color w:val="1D1B11"/>
          <w:sz w:val="26"/>
          <w:szCs w:val="26"/>
        </w:rPr>
        <w:t>изменени</w:t>
      </w:r>
      <w:r>
        <w:rPr>
          <w:rFonts w:ascii="Times New Roman" w:hAnsi="Times New Roman"/>
          <w:color w:val="1D1B11"/>
          <w:sz w:val="26"/>
          <w:szCs w:val="26"/>
        </w:rPr>
        <w:t>я</w:t>
      </w:r>
      <w:r w:rsidRPr="00930A6B">
        <w:rPr>
          <w:rFonts w:ascii="Times New Roman" w:hAnsi="Times New Roman"/>
          <w:color w:val="1D1B11"/>
          <w:sz w:val="26"/>
          <w:szCs w:val="26"/>
        </w:rPr>
        <w:t xml:space="preserve"> в абзац</w:t>
      </w:r>
      <w:r>
        <w:rPr>
          <w:rFonts w:ascii="Times New Roman" w:hAnsi="Times New Roman"/>
          <w:color w:val="1D1B11"/>
          <w:sz w:val="26"/>
          <w:szCs w:val="26"/>
        </w:rPr>
        <w:t>ы</w:t>
      </w:r>
      <w:r w:rsidRPr="00930A6B">
        <w:rPr>
          <w:rFonts w:ascii="Times New Roman" w:hAnsi="Times New Roman"/>
          <w:color w:val="1D1B11"/>
          <w:sz w:val="26"/>
          <w:szCs w:val="26"/>
        </w:rPr>
        <w:t xml:space="preserve"> </w:t>
      </w:r>
      <w:r w:rsidR="004743E8">
        <w:rPr>
          <w:rFonts w:ascii="Times New Roman" w:hAnsi="Times New Roman"/>
          <w:color w:val="1D1B11"/>
          <w:sz w:val="26"/>
          <w:szCs w:val="26"/>
        </w:rPr>
        <w:t>первый, третий</w:t>
      </w:r>
      <w:r w:rsidR="004743E8" w:rsidRPr="00F44E69">
        <w:rPr>
          <w:rFonts w:ascii="Times New Roman" w:hAnsi="Times New Roman"/>
          <w:color w:val="1D1B11"/>
          <w:sz w:val="26"/>
          <w:szCs w:val="26"/>
        </w:rPr>
        <w:t xml:space="preserve"> </w:t>
      </w:r>
      <w:r>
        <w:rPr>
          <w:rFonts w:ascii="Times New Roman" w:hAnsi="Times New Roman"/>
          <w:color w:val="1D1B11"/>
          <w:sz w:val="26"/>
          <w:szCs w:val="26"/>
        </w:rPr>
        <w:t xml:space="preserve">пункта </w:t>
      </w:r>
      <w:r w:rsidRPr="00930A6B">
        <w:rPr>
          <w:rFonts w:ascii="Times New Roman" w:hAnsi="Times New Roman"/>
          <w:color w:val="1D1B11"/>
          <w:sz w:val="26"/>
          <w:szCs w:val="26"/>
        </w:rPr>
        <w:t xml:space="preserve">3 </w:t>
      </w:r>
      <w:r>
        <w:rPr>
          <w:rFonts w:ascii="Times New Roman" w:hAnsi="Times New Roman"/>
          <w:color w:val="1D1B11"/>
          <w:sz w:val="26"/>
          <w:szCs w:val="26"/>
        </w:rPr>
        <w:t>статьи 16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 xml:space="preserve"> </w:t>
      </w:r>
      <w:r w:rsidRPr="00F44E69">
        <w:rPr>
          <w:rFonts w:ascii="Times New Roman" w:hAnsi="Times New Roman"/>
          <w:kern w:val="1"/>
          <w:sz w:val="26"/>
          <w:szCs w:val="26"/>
        </w:rPr>
        <w:t>Положени</w:t>
      </w:r>
      <w:r>
        <w:rPr>
          <w:rFonts w:ascii="Times New Roman" w:hAnsi="Times New Roman"/>
          <w:kern w:val="1"/>
          <w:sz w:val="26"/>
          <w:szCs w:val="26"/>
        </w:rPr>
        <w:t>я</w:t>
      </w:r>
      <w:r w:rsidRPr="00F44E69">
        <w:rPr>
          <w:rFonts w:ascii="Times New Roman" w:hAnsi="Times New Roman"/>
          <w:kern w:val="1"/>
          <w:sz w:val="26"/>
          <w:szCs w:val="26"/>
        </w:rPr>
        <w:t xml:space="preserve"> о бюджетном процессе в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 xml:space="preserve"> муниципальном образовании «Бежаницкий район», утвержденного </w:t>
      </w:r>
      <w:r w:rsidRPr="00F44E69">
        <w:rPr>
          <w:rFonts w:ascii="Times New Roman" w:hAnsi="Times New Roman"/>
          <w:color w:val="1D1B11"/>
          <w:kern w:val="1"/>
          <w:sz w:val="26"/>
          <w:szCs w:val="26"/>
        </w:rPr>
        <w:t xml:space="preserve">решением Собрания депутатов Бежаницкого района 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>от 24.09.2008 г. № 153 (в редакции от 15.04.2020 г. № 154, с изменениями от 06.11.2020</w:t>
      </w:r>
      <w:r>
        <w:rPr>
          <w:rFonts w:ascii="Times New Roman" w:hAnsi="Times New Roman"/>
          <w:color w:val="000000"/>
          <w:kern w:val="1"/>
          <w:sz w:val="26"/>
          <w:szCs w:val="26"/>
        </w:rPr>
        <w:t xml:space="preserve"> 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>г. № 182, от 21.12.2021 г. № 253</w:t>
      </w:r>
      <w:r>
        <w:rPr>
          <w:rFonts w:ascii="Times New Roman" w:hAnsi="Times New Roman"/>
          <w:color w:val="000000"/>
          <w:kern w:val="1"/>
          <w:sz w:val="26"/>
          <w:szCs w:val="26"/>
        </w:rPr>
        <w:t>, 13.04.2023 № 44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>) изложи</w:t>
      </w:r>
      <w:r>
        <w:rPr>
          <w:rFonts w:ascii="Times New Roman" w:hAnsi="Times New Roman"/>
          <w:color w:val="000000"/>
          <w:kern w:val="1"/>
          <w:sz w:val="26"/>
          <w:szCs w:val="26"/>
        </w:rPr>
        <w:t>в их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 xml:space="preserve"> в следующей редакции:</w:t>
      </w:r>
    </w:p>
    <w:p w:rsidR="00225004" w:rsidRPr="00F44E69" w:rsidRDefault="00225004" w:rsidP="00225004">
      <w:pPr>
        <w:pStyle w:val="a3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>
        <w:rPr>
          <w:rFonts w:ascii="Times New Roman" w:hAnsi="Times New Roman"/>
          <w:color w:val="000000"/>
          <w:kern w:val="1"/>
          <w:sz w:val="26"/>
          <w:szCs w:val="26"/>
        </w:rPr>
        <w:t xml:space="preserve">        </w:t>
      </w:r>
      <w:r w:rsidRPr="00F44E69">
        <w:rPr>
          <w:rFonts w:ascii="Times New Roman" w:hAnsi="Times New Roman"/>
          <w:color w:val="000000"/>
          <w:kern w:val="1"/>
          <w:sz w:val="26"/>
          <w:szCs w:val="26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определенных муниципальными правовыми актами Администрации района.»</w:t>
      </w:r>
      <w:r w:rsidR="004743E8">
        <w:rPr>
          <w:rFonts w:ascii="Times New Roman" w:hAnsi="Times New Roman"/>
          <w:color w:val="000000"/>
          <w:kern w:val="1"/>
          <w:sz w:val="26"/>
          <w:szCs w:val="26"/>
        </w:rPr>
        <w:t>;</w:t>
      </w:r>
    </w:p>
    <w:p w:rsidR="00225004" w:rsidRPr="00F44E69" w:rsidRDefault="00225004" w:rsidP="00225004">
      <w:pPr>
        <w:pStyle w:val="a3"/>
        <w:jc w:val="both"/>
        <w:rPr>
          <w:rFonts w:ascii="Times New Roman" w:eastAsia="'PT Serif'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F44E69">
        <w:rPr>
          <w:rFonts w:ascii="Times New Roman" w:hAnsi="Times New Roman"/>
          <w:sz w:val="26"/>
          <w:szCs w:val="26"/>
        </w:rPr>
        <w:t>«Муниципальные программы подлежат приведению в соответствии с решением о бюджете не позднее 1 апреля текущего финансового года.».</w:t>
      </w:r>
      <w:r w:rsidRPr="00F44E69">
        <w:rPr>
          <w:rFonts w:ascii="Times New Roman" w:eastAsia="'PT Serif'" w:hAnsi="Times New Roman"/>
          <w:sz w:val="26"/>
          <w:szCs w:val="26"/>
        </w:rPr>
        <w:t xml:space="preserve"> </w:t>
      </w:r>
    </w:p>
    <w:p w:rsidR="00225004" w:rsidRPr="00F44E69" w:rsidRDefault="00225004" w:rsidP="00225004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F44E69">
        <w:rPr>
          <w:rFonts w:ascii="Times New Roman" w:hAnsi="Times New Roman"/>
          <w:sz w:val="26"/>
          <w:szCs w:val="26"/>
        </w:rPr>
        <w:t>2. Решение вступает в силу после официального опубликования.</w:t>
      </w:r>
    </w:p>
    <w:p w:rsidR="00225004" w:rsidRDefault="00225004" w:rsidP="002250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5004" w:rsidRDefault="00225004" w:rsidP="002250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5004" w:rsidRPr="00EB0093" w:rsidRDefault="00225004" w:rsidP="002250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0093">
        <w:rPr>
          <w:rFonts w:ascii="Times New Roman" w:hAnsi="Times New Roman"/>
          <w:color w:val="000000"/>
          <w:sz w:val="24"/>
          <w:szCs w:val="24"/>
        </w:rPr>
        <w:t xml:space="preserve">Председатель Собрания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B0093">
        <w:rPr>
          <w:rFonts w:ascii="Times New Roman" w:hAnsi="Times New Roman"/>
          <w:color w:val="000000"/>
          <w:sz w:val="24"/>
          <w:szCs w:val="24"/>
        </w:rPr>
        <w:t>Глава Бежаницкого района</w:t>
      </w:r>
    </w:p>
    <w:p w:rsidR="00225004" w:rsidRDefault="00225004" w:rsidP="002250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0093">
        <w:rPr>
          <w:rFonts w:ascii="Times New Roman" w:hAnsi="Times New Roman"/>
          <w:color w:val="000000"/>
          <w:sz w:val="24"/>
          <w:szCs w:val="24"/>
        </w:rPr>
        <w:t xml:space="preserve">депутатов Бежаницкого района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EB0093">
        <w:rPr>
          <w:rFonts w:ascii="Times New Roman" w:hAnsi="Times New Roman"/>
          <w:color w:val="000000"/>
          <w:sz w:val="24"/>
          <w:szCs w:val="24"/>
        </w:rPr>
        <w:t xml:space="preserve">       ____________ С.К. Михеев</w:t>
      </w:r>
    </w:p>
    <w:p w:rsidR="00225004" w:rsidRDefault="00225004" w:rsidP="00225004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EB0093">
        <w:rPr>
          <w:rFonts w:ascii="Times New Roman" w:hAnsi="Times New Roman"/>
          <w:color w:val="000000"/>
          <w:sz w:val="24"/>
          <w:szCs w:val="24"/>
        </w:rPr>
        <w:t xml:space="preserve"> _____________ С.Н. Цветков</w:t>
      </w:r>
    </w:p>
    <w:p w:rsidR="003E3757" w:rsidRDefault="003E3757"/>
    <w:sectPr w:rsidR="003E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PT Serif'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4"/>
    <w:rsid w:val="00225004"/>
    <w:rsid w:val="0024425E"/>
    <w:rsid w:val="003E3757"/>
    <w:rsid w:val="004743E8"/>
    <w:rsid w:val="005232D3"/>
    <w:rsid w:val="006605AD"/>
    <w:rsid w:val="00731A0A"/>
    <w:rsid w:val="00E5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0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50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2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D3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0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2500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2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D3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TYUR</dc:creator>
  <cp:lastModifiedBy>User</cp:lastModifiedBy>
  <cp:revision>6</cp:revision>
  <dcterms:created xsi:type="dcterms:W3CDTF">2024-05-20T13:23:00Z</dcterms:created>
  <dcterms:modified xsi:type="dcterms:W3CDTF">2024-05-29T12:15:00Z</dcterms:modified>
</cp:coreProperties>
</file>