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r w:rsidRPr="004A4B71">
        <w:rPr>
          <w:b/>
          <w:color w:val="000000" w:themeColor="text1"/>
          <w:sz w:val="28"/>
          <w:szCs w:val="28"/>
        </w:rPr>
        <w:t xml:space="preserve">Текстовая часть Доклада </w:t>
      </w:r>
    </w:p>
    <w:p w:rsidR="00B612F0" w:rsidRPr="004A4B71" w:rsidRDefault="003C3DBD" w:rsidP="008A67DA">
      <w:pPr>
        <w:jc w:val="center"/>
        <w:rPr>
          <w:b/>
          <w:color w:val="000000" w:themeColor="text1"/>
          <w:sz w:val="28"/>
          <w:szCs w:val="28"/>
        </w:rPr>
      </w:pPr>
      <w:r w:rsidRPr="004A4B71">
        <w:rPr>
          <w:b/>
          <w:color w:val="000000" w:themeColor="text1"/>
          <w:sz w:val="28"/>
          <w:szCs w:val="28"/>
        </w:rPr>
        <w:t>Михеева Сергея Константиновича</w:t>
      </w:r>
      <w:r w:rsidR="00B612F0" w:rsidRPr="004A4B71">
        <w:rPr>
          <w:b/>
          <w:color w:val="000000" w:themeColor="text1"/>
          <w:sz w:val="28"/>
          <w:szCs w:val="28"/>
        </w:rPr>
        <w:t xml:space="preserve"> </w:t>
      </w:r>
    </w:p>
    <w:p w:rsidR="00B612F0" w:rsidRPr="004A4B71" w:rsidRDefault="00B612F0" w:rsidP="008A67DA">
      <w:pPr>
        <w:jc w:val="center"/>
        <w:rPr>
          <w:b/>
          <w:color w:val="000000" w:themeColor="text1"/>
          <w:sz w:val="28"/>
          <w:szCs w:val="28"/>
        </w:rPr>
      </w:pPr>
      <w:r w:rsidRPr="004A4B71">
        <w:rPr>
          <w:b/>
          <w:color w:val="000000" w:themeColor="text1"/>
          <w:sz w:val="28"/>
          <w:szCs w:val="28"/>
        </w:rPr>
        <w:t>Главы Бежаницкого района</w:t>
      </w:r>
    </w:p>
    <w:p w:rsidR="00B612F0" w:rsidRPr="004A4B71" w:rsidRDefault="00B612F0" w:rsidP="008A67DA">
      <w:pPr>
        <w:jc w:val="center"/>
        <w:rPr>
          <w:b/>
          <w:color w:val="000000" w:themeColor="text1"/>
          <w:sz w:val="28"/>
          <w:szCs w:val="28"/>
        </w:rPr>
      </w:pPr>
      <w:r w:rsidRPr="004A4B71">
        <w:rPr>
          <w:b/>
          <w:color w:val="000000" w:themeColor="text1"/>
          <w:sz w:val="28"/>
          <w:szCs w:val="28"/>
        </w:rPr>
        <w:t xml:space="preserve"> Псковской области</w:t>
      </w:r>
    </w:p>
    <w:p w:rsidR="00B612F0" w:rsidRPr="004A4B71" w:rsidRDefault="00B612F0" w:rsidP="008A67DA">
      <w:pPr>
        <w:jc w:val="center"/>
        <w:rPr>
          <w:b/>
          <w:color w:val="000000" w:themeColor="text1"/>
          <w:sz w:val="28"/>
          <w:szCs w:val="28"/>
        </w:rPr>
      </w:pPr>
      <w:r w:rsidRPr="004A4B71">
        <w:rPr>
          <w:b/>
          <w:color w:val="000000" w:themeColor="text1"/>
          <w:sz w:val="28"/>
          <w:szCs w:val="28"/>
        </w:rPr>
        <w:t>о достигнутых значениях показателей для оценки эффективности деятельности органов местного самоуправления городских округов и муниципальных районов</w:t>
      </w:r>
    </w:p>
    <w:p w:rsidR="00B612F0" w:rsidRPr="004A4B71" w:rsidRDefault="00C876F0" w:rsidP="008A67DA">
      <w:pPr>
        <w:jc w:val="center"/>
        <w:rPr>
          <w:b/>
          <w:color w:val="000000" w:themeColor="text1"/>
          <w:sz w:val="28"/>
          <w:szCs w:val="28"/>
        </w:rPr>
      </w:pPr>
      <w:r w:rsidRPr="004A4B71">
        <w:rPr>
          <w:b/>
          <w:color w:val="000000" w:themeColor="text1"/>
          <w:sz w:val="28"/>
          <w:szCs w:val="28"/>
        </w:rPr>
        <w:t>за 20</w:t>
      </w:r>
      <w:r w:rsidR="00DF6E0E" w:rsidRPr="004A4B71">
        <w:rPr>
          <w:b/>
          <w:color w:val="000000" w:themeColor="text1"/>
          <w:sz w:val="28"/>
          <w:szCs w:val="28"/>
        </w:rPr>
        <w:t>2</w:t>
      </w:r>
      <w:r w:rsidR="00181229" w:rsidRPr="004A4B71">
        <w:rPr>
          <w:b/>
          <w:color w:val="000000" w:themeColor="text1"/>
          <w:sz w:val="28"/>
          <w:szCs w:val="28"/>
        </w:rPr>
        <w:t>3</w:t>
      </w:r>
      <w:r w:rsidR="00B612F0" w:rsidRPr="004A4B71">
        <w:rPr>
          <w:b/>
          <w:color w:val="000000" w:themeColor="text1"/>
          <w:sz w:val="28"/>
          <w:szCs w:val="28"/>
        </w:rPr>
        <w:t xml:space="preserve"> год и их планируемых значениях на 3-летний период</w:t>
      </w: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1D0A99" w:rsidRPr="004A4B71" w:rsidRDefault="001D0A99" w:rsidP="008A67DA">
      <w:pPr>
        <w:jc w:val="center"/>
        <w:rPr>
          <w:b/>
          <w:color w:val="000000" w:themeColor="text1"/>
          <w:sz w:val="28"/>
          <w:szCs w:val="28"/>
        </w:rPr>
      </w:pPr>
    </w:p>
    <w:p w:rsidR="00B612F0" w:rsidRPr="004A4B71" w:rsidRDefault="00B612F0" w:rsidP="008A67DA">
      <w:pPr>
        <w:jc w:val="center"/>
        <w:rPr>
          <w:b/>
          <w:color w:val="000000" w:themeColor="text1"/>
          <w:sz w:val="28"/>
          <w:szCs w:val="28"/>
        </w:rPr>
      </w:pPr>
      <w:r w:rsidRPr="004A4B71">
        <w:rPr>
          <w:b/>
          <w:color w:val="000000" w:themeColor="text1"/>
          <w:sz w:val="28"/>
          <w:szCs w:val="28"/>
        </w:rPr>
        <w:t xml:space="preserve">                                                                        Подпись _______________</w:t>
      </w:r>
    </w:p>
    <w:p w:rsidR="00B612F0" w:rsidRPr="004A4B71" w:rsidRDefault="00B612F0" w:rsidP="008A67DA">
      <w:pPr>
        <w:jc w:val="center"/>
        <w:rPr>
          <w:b/>
          <w:color w:val="000000" w:themeColor="text1"/>
          <w:sz w:val="28"/>
          <w:szCs w:val="28"/>
        </w:rPr>
      </w:pPr>
      <w:r w:rsidRPr="004A4B71">
        <w:rPr>
          <w:b/>
          <w:color w:val="000000" w:themeColor="text1"/>
          <w:sz w:val="28"/>
          <w:szCs w:val="28"/>
        </w:rPr>
        <w:t xml:space="preserve">                                         </w:t>
      </w:r>
      <w:r w:rsidR="003C3DBD" w:rsidRPr="004A4B71">
        <w:rPr>
          <w:b/>
          <w:color w:val="000000" w:themeColor="text1"/>
          <w:sz w:val="28"/>
          <w:szCs w:val="28"/>
        </w:rPr>
        <w:t xml:space="preserve">            </w:t>
      </w:r>
      <w:r w:rsidR="00C876F0" w:rsidRPr="004A4B71">
        <w:rPr>
          <w:b/>
          <w:color w:val="000000" w:themeColor="text1"/>
          <w:sz w:val="28"/>
          <w:szCs w:val="28"/>
        </w:rPr>
        <w:t xml:space="preserve">             </w:t>
      </w:r>
      <w:r w:rsidR="00C2002F" w:rsidRPr="004A4B71">
        <w:rPr>
          <w:b/>
          <w:color w:val="000000" w:themeColor="text1"/>
          <w:sz w:val="28"/>
          <w:szCs w:val="28"/>
        </w:rPr>
        <w:t xml:space="preserve">   </w:t>
      </w:r>
      <w:r w:rsidR="00C876F0" w:rsidRPr="004A4B71">
        <w:rPr>
          <w:b/>
          <w:color w:val="000000" w:themeColor="text1"/>
          <w:sz w:val="28"/>
          <w:szCs w:val="28"/>
        </w:rPr>
        <w:t xml:space="preserve">Дата </w:t>
      </w:r>
      <w:r w:rsidR="0065098D" w:rsidRPr="004A4B71">
        <w:rPr>
          <w:b/>
          <w:color w:val="000000" w:themeColor="text1"/>
          <w:sz w:val="28"/>
          <w:szCs w:val="28"/>
        </w:rPr>
        <w:t>«</w:t>
      </w:r>
      <w:r w:rsidR="00EF3D95" w:rsidRPr="004A4B71">
        <w:rPr>
          <w:b/>
          <w:color w:val="000000" w:themeColor="text1"/>
          <w:sz w:val="28"/>
          <w:szCs w:val="28"/>
        </w:rPr>
        <w:t>2</w:t>
      </w:r>
      <w:r w:rsidR="004A4B71" w:rsidRPr="004A4B71">
        <w:rPr>
          <w:b/>
          <w:color w:val="000000" w:themeColor="text1"/>
          <w:sz w:val="28"/>
          <w:szCs w:val="28"/>
        </w:rPr>
        <w:t>3</w:t>
      </w:r>
      <w:r w:rsidR="00C2002F" w:rsidRPr="004A4B71">
        <w:rPr>
          <w:b/>
          <w:color w:val="000000" w:themeColor="text1"/>
          <w:sz w:val="28"/>
          <w:szCs w:val="28"/>
        </w:rPr>
        <w:t>»</w:t>
      </w:r>
      <w:r w:rsidR="00F33215" w:rsidRPr="004A4B71">
        <w:rPr>
          <w:b/>
          <w:color w:val="000000" w:themeColor="text1"/>
          <w:sz w:val="28"/>
          <w:szCs w:val="28"/>
        </w:rPr>
        <w:t xml:space="preserve"> </w:t>
      </w:r>
      <w:r w:rsidR="0038613C" w:rsidRPr="004A4B71">
        <w:rPr>
          <w:b/>
          <w:color w:val="000000" w:themeColor="text1"/>
          <w:sz w:val="28"/>
          <w:szCs w:val="28"/>
        </w:rPr>
        <w:t>ап</w:t>
      </w:r>
      <w:r w:rsidR="006F2B50" w:rsidRPr="004A4B71">
        <w:rPr>
          <w:b/>
          <w:color w:val="000000" w:themeColor="text1"/>
          <w:sz w:val="28"/>
          <w:szCs w:val="28"/>
        </w:rPr>
        <w:t>реля 202</w:t>
      </w:r>
      <w:r w:rsidR="00181229" w:rsidRPr="004A4B71">
        <w:rPr>
          <w:b/>
          <w:color w:val="000000" w:themeColor="text1"/>
          <w:sz w:val="28"/>
          <w:szCs w:val="28"/>
        </w:rPr>
        <w:t>4</w:t>
      </w:r>
      <w:r w:rsidRPr="004A4B71">
        <w:rPr>
          <w:b/>
          <w:color w:val="000000" w:themeColor="text1"/>
          <w:sz w:val="28"/>
          <w:szCs w:val="28"/>
        </w:rPr>
        <w:t xml:space="preserve"> г.</w:t>
      </w:r>
    </w:p>
    <w:p w:rsidR="008A67DA" w:rsidRPr="004A4B71" w:rsidRDefault="008A67DA" w:rsidP="008A67DA">
      <w:pPr>
        <w:jc w:val="center"/>
        <w:rPr>
          <w:b/>
          <w:color w:val="000000" w:themeColor="text1"/>
          <w:sz w:val="28"/>
          <w:szCs w:val="28"/>
        </w:rPr>
      </w:pPr>
    </w:p>
    <w:p w:rsidR="008A67DA" w:rsidRPr="004A4B71" w:rsidRDefault="008A67DA" w:rsidP="008A67DA">
      <w:pPr>
        <w:jc w:val="center"/>
        <w:rPr>
          <w:b/>
          <w:color w:val="000000" w:themeColor="text1"/>
          <w:sz w:val="28"/>
          <w:szCs w:val="28"/>
        </w:rPr>
      </w:pPr>
    </w:p>
    <w:p w:rsidR="008A67DA" w:rsidRPr="004A4B71" w:rsidRDefault="0041710C" w:rsidP="008A67DA">
      <w:pPr>
        <w:rPr>
          <w:b/>
          <w:bCs/>
          <w:color w:val="000000" w:themeColor="text1"/>
          <w:sz w:val="28"/>
          <w:szCs w:val="28"/>
        </w:rPr>
      </w:pPr>
      <w:r w:rsidRPr="004A4B71">
        <w:rPr>
          <w:b/>
          <w:bCs/>
          <w:color w:val="000000" w:themeColor="text1"/>
          <w:sz w:val="28"/>
          <w:szCs w:val="28"/>
        </w:rPr>
        <w:lastRenderedPageBreak/>
        <w:t>Введение</w:t>
      </w:r>
    </w:p>
    <w:p w:rsidR="0041710C" w:rsidRPr="004A4B71" w:rsidRDefault="0041710C" w:rsidP="008A67DA">
      <w:pPr>
        <w:ind w:firstLine="709"/>
        <w:jc w:val="both"/>
        <w:rPr>
          <w:color w:val="000000" w:themeColor="text1"/>
          <w:sz w:val="28"/>
          <w:szCs w:val="28"/>
        </w:rPr>
      </w:pPr>
      <w:r w:rsidRPr="004A4B71">
        <w:rPr>
          <w:color w:val="000000" w:themeColor="text1"/>
          <w:sz w:val="28"/>
          <w:szCs w:val="28"/>
        </w:rPr>
        <w:t>Доклад Главы Бежаницкого района о достигнутых значениях показателей для оцен</w:t>
      </w:r>
      <w:r w:rsidRPr="004A4B71">
        <w:rPr>
          <w:color w:val="000000" w:themeColor="text1"/>
          <w:sz w:val="28"/>
          <w:szCs w:val="28"/>
        </w:rPr>
        <w:softHyphen/>
        <w:t>ки эффективности деятельности органов  местного самоуправления городских округов</w:t>
      </w:r>
      <w:r w:rsidR="00DF6E0E" w:rsidRPr="004A4B71">
        <w:rPr>
          <w:color w:val="000000" w:themeColor="text1"/>
          <w:sz w:val="28"/>
          <w:szCs w:val="28"/>
        </w:rPr>
        <w:t xml:space="preserve"> и муниципальных районов за 202</w:t>
      </w:r>
      <w:r w:rsidR="00181229" w:rsidRPr="004A4B71">
        <w:rPr>
          <w:color w:val="000000" w:themeColor="text1"/>
          <w:sz w:val="28"/>
          <w:szCs w:val="28"/>
        </w:rPr>
        <w:t>3</w:t>
      </w:r>
      <w:r w:rsidRPr="004A4B71">
        <w:rPr>
          <w:color w:val="000000" w:themeColor="text1"/>
          <w:sz w:val="28"/>
          <w:szCs w:val="28"/>
        </w:rPr>
        <w:t xml:space="preserve"> г</w:t>
      </w:r>
      <w:r w:rsidR="00105A00" w:rsidRPr="004A4B71">
        <w:rPr>
          <w:color w:val="000000" w:themeColor="text1"/>
          <w:sz w:val="28"/>
          <w:szCs w:val="28"/>
        </w:rPr>
        <w:t>од</w:t>
      </w:r>
      <w:r w:rsidRPr="004A4B71">
        <w:rPr>
          <w:color w:val="000000" w:themeColor="text1"/>
          <w:sz w:val="28"/>
          <w:szCs w:val="28"/>
        </w:rPr>
        <w:t xml:space="preserve"> и их планируемых значениях на 3-летний период подготовлен в соответствии с Указом Президента Российской Федерации от 28 апреля </w:t>
      </w:r>
      <w:r w:rsidR="0038613C" w:rsidRPr="004A4B71">
        <w:rPr>
          <w:color w:val="000000" w:themeColor="text1"/>
          <w:sz w:val="28"/>
          <w:szCs w:val="28"/>
        </w:rPr>
        <w:t xml:space="preserve">2008 г. </w:t>
      </w:r>
      <w:r w:rsidRPr="004A4B71">
        <w:rPr>
          <w:color w:val="000000" w:themeColor="text1"/>
          <w:sz w:val="28"/>
          <w:szCs w:val="28"/>
        </w:rPr>
        <w:t>№</w:t>
      </w:r>
      <w:r w:rsidR="00733103" w:rsidRPr="004A4B71">
        <w:rPr>
          <w:color w:val="000000" w:themeColor="text1"/>
          <w:sz w:val="28"/>
          <w:szCs w:val="28"/>
        </w:rPr>
        <w:t xml:space="preserve"> </w:t>
      </w:r>
      <w:r w:rsidRPr="004A4B71">
        <w:rPr>
          <w:color w:val="000000" w:themeColor="text1"/>
          <w:sz w:val="28"/>
          <w:szCs w:val="28"/>
        </w:rPr>
        <w:t>607 «Об оценке эффективности деятельности органов местного самоуправления городских округов и муниципальных районов» и постановлением Правительства Росс</w:t>
      </w:r>
      <w:r w:rsidR="0038613C" w:rsidRPr="004A4B71">
        <w:rPr>
          <w:color w:val="000000" w:themeColor="text1"/>
          <w:sz w:val="28"/>
          <w:szCs w:val="28"/>
        </w:rPr>
        <w:t>ийской Федерации от 17 декабря 2012 г.</w:t>
      </w:r>
      <w:r w:rsidRPr="004A4B71">
        <w:rPr>
          <w:color w:val="000000" w:themeColor="text1"/>
          <w:sz w:val="28"/>
          <w:szCs w:val="28"/>
        </w:rPr>
        <w:t xml:space="preserve"> №</w:t>
      </w:r>
      <w:r w:rsidR="00733103" w:rsidRPr="004A4B71">
        <w:rPr>
          <w:color w:val="000000" w:themeColor="text1"/>
          <w:sz w:val="28"/>
          <w:szCs w:val="28"/>
        </w:rPr>
        <w:t xml:space="preserve"> </w:t>
      </w:r>
      <w:r w:rsidRPr="004A4B71">
        <w:rPr>
          <w:color w:val="000000" w:themeColor="text1"/>
          <w:sz w:val="28"/>
          <w:szCs w:val="28"/>
        </w:rPr>
        <w:t>1317 «О мерах по реализации Указа Президента Российск</w:t>
      </w:r>
      <w:r w:rsidR="0038613C" w:rsidRPr="004A4B71">
        <w:rPr>
          <w:color w:val="000000" w:themeColor="text1"/>
          <w:sz w:val="28"/>
          <w:szCs w:val="28"/>
        </w:rPr>
        <w:t>ой Федерации от 28 апреля 2008 г.</w:t>
      </w:r>
      <w:r w:rsidR="00CC6F83" w:rsidRPr="004A4B71">
        <w:rPr>
          <w:color w:val="000000" w:themeColor="text1"/>
          <w:sz w:val="28"/>
          <w:szCs w:val="28"/>
        </w:rPr>
        <w:t xml:space="preserve"> №</w:t>
      </w:r>
      <w:r w:rsidRPr="004A4B71">
        <w:rPr>
          <w:color w:val="000000" w:themeColor="text1"/>
          <w:sz w:val="28"/>
          <w:szCs w:val="28"/>
        </w:rPr>
        <w:t xml:space="preserve">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w:t>
      </w:r>
      <w:r w:rsidR="0038613C" w:rsidRPr="004A4B71">
        <w:rPr>
          <w:color w:val="000000" w:themeColor="text1"/>
          <w:sz w:val="28"/>
          <w:szCs w:val="28"/>
        </w:rPr>
        <w:t>ийской Федерации от 7 мая 2012 г.</w:t>
      </w:r>
      <w:r w:rsidR="00DF6E0E" w:rsidRPr="004A4B71">
        <w:rPr>
          <w:color w:val="000000" w:themeColor="text1"/>
          <w:sz w:val="28"/>
          <w:szCs w:val="28"/>
        </w:rPr>
        <w:t xml:space="preserve"> №</w:t>
      </w:r>
      <w:r w:rsidRPr="004A4B71">
        <w:rPr>
          <w:color w:val="000000" w:themeColor="text1"/>
          <w:sz w:val="28"/>
          <w:szCs w:val="28"/>
        </w:rPr>
        <w:t xml:space="preserve"> 601 «Об основных направлениях совершенствования системы государственного управления».</w:t>
      </w:r>
    </w:p>
    <w:p w:rsidR="0041710C" w:rsidRPr="004A4B71" w:rsidRDefault="0041710C" w:rsidP="008A67DA">
      <w:pPr>
        <w:pStyle w:val="a9"/>
        <w:spacing w:before="0" w:beforeAutospacing="0" w:after="0" w:afterAutospacing="0"/>
        <w:ind w:firstLine="708"/>
        <w:jc w:val="both"/>
        <w:rPr>
          <w:color w:val="000000" w:themeColor="text1"/>
          <w:sz w:val="28"/>
          <w:szCs w:val="28"/>
        </w:rPr>
      </w:pPr>
      <w:r w:rsidRPr="004A4B71">
        <w:rPr>
          <w:color w:val="000000" w:themeColor="text1"/>
          <w:sz w:val="28"/>
          <w:szCs w:val="28"/>
        </w:rPr>
        <w:t>Оценка эффективности деятельности органов местного самоуправления проведена по результатам достигнутого уровня и динамике показателей социально-экономического развития муниципального образования, эффективности расходования средств местного бюджета, результатам опросов населения, проводимого в муниципалитете.</w:t>
      </w:r>
    </w:p>
    <w:p w:rsidR="000157DD" w:rsidRPr="004A4B71" w:rsidRDefault="006F62E2" w:rsidP="008A67DA">
      <w:pPr>
        <w:ind w:firstLine="708"/>
        <w:jc w:val="both"/>
        <w:rPr>
          <w:color w:val="000000" w:themeColor="text1"/>
          <w:sz w:val="28"/>
          <w:szCs w:val="28"/>
        </w:rPr>
      </w:pPr>
      <w:r w:rsidRPr="004A4B71">
        <w:rPr>
          <w:color w:val="000000" w:themeColor="text1"/>
          <w:sz w:val="28"/>
          <w:szCs w:val="28"/>
        </w:rPr>
        <w:t xml:space="preserve">Бежаницкий </w:t>
      </w:r>
      <w:r w:rsidR="001E59C7" w:rsidRPr="004A4B71">
        <w:rPr>
          <w:color w:val="000000" w:themeColor="text1"/>
          <w:sz w:val="28"/>
          <w:szCs w:val="28"/>
        </w:rPr>
        <w:t xml:space="preserve">район образован в первоначальных границах в 1927 году и </w:t>
      </w:r>
      <w:r w:rsidRPr="004A4B71">
        <w:rPr>
          <w:color w:val="000000" w:themeColor="text1"/>
          <w:sz w:val="28"/>
          <w:szCs w:val="28"/>
        </w:rPr>
        <w:t xml:space="preserve">расположен на юго-востоке </w:t>
      </w:r>
      <w:r w:rsidR="007D7685" w:rsidRPr="004A4B71">
        <w:rPr>
          <w:color w:val="000000" w:themeColor="text1"/>
          <w:sz w:val="28"/>
          <w:szCs w:val="28"/>
        </w:rPr>
        <w:t>Псковской области</w:t>
      </w:r>
      <w:r w:rsidR="001E59C7" w:rsidRPr="004A4B71">
        <w:rPr>
          <w:color w:val="000000" w:themeColor="text1"/>
          <w:sz w:val="28"/>
          <w:szCs w:val="28"/>
        </w:rPr>
        <w:t>, на расстоянии примерно 180 км от областного центра.</w:t>
      </w:r>
      <w:r w:rsidRPr="004A4B71">
        <w:rPr>
          <w:color w:val="000000" w:themeColor="text1"/>
          <w:sz w:val="28"/>
          <w:szCs w:val="28"/>
        </w:rPr>
        <w:t xml:space="preserve"> </w:t>
      </w:r>
      <w:r w:rsidR="000157DD" w:rsidRPr="004A4B71">
        <w:rPr>
          <w:color w:val="000000" w:themeColor="text1"/>
          <w:sz w:val="28"/>
          <w:szCs w:val="28"/>
        </w:rPr>
        <w:t xml:space="preserve"> Граничит на востоке с Новгородской областью, на юго-востоке с </w:t>
      </w:r>
      <w:proofErr w:type="spellStart"/>
      <w:r w:rsidR="000157DD" w:rsidRPr="004A4B71">
        <w:rPr>
          <w:color w:val="000000" w:themeColor="text1"/>
          <w:sz w:val="28"/>
          <w:szCs w:val="28"/>
        </w:rPr>
        <w:t>Локнянским</w:t>
      </w:r>
      <w:proofErr w:type="spellEnd"/>
      <w:r w:rsidR="000157DD" w:rsidRPr="004A4B71">
        <w:rPr>
          <w:color w:val="000000" w:themeColor="text1"/>
          <w:sz w:val="28"/>
          <w:szCs w:val="28"/>
        </w:rPr>
        <w:t xml:space="preserve"> районом, на юге с </w:t>
      </w:r>
      <w:proofErr w:type="spellStart"/>
      <w:r w:rsidR="000157DD" w:rsidRPr="004A4B71">
        <w:rPr>
          <w:color w:val="000000" w:themeColor="text1"/>
          <w:sz w:val="28"/>
          <w:szCs w:val="28"/>
        </w:rPr>
        <w:t>Пустошкинским</w:t>
      </w:r>
      <w:proofErr w:type="spellEnd"/>
      <w:r w:rsidR="000157DD" w:rsidRPr="004A4B71">
        <w:rPr>
          <w:color w:val="000000" w:themeColor="text1"/>
          <w:sz w:val="28"/>
          <w:szCs w:val="28"/>
        </w:rPr>
        <w:t xml:space="preserve"> районом, на западе с </w:t>
      </w:r>
      <w:proofErr w:type="spellStart"/>
      <w:r w:rsidR="000157DD" w:rsidRPr="004A4B71">
        <w:rPr>
          <w:color w:val="000000" w:themeColor="text1"/>
          <w:sz w:val="28"/>
          <w:szCs w:val="28"/>
        </w:rPr>
        <w:t>Опочецким</w:t>
      </w:r>
      <w:proofErr w:type="spellEnd"/>
      <w:r w:rsidR="000157DD" w:rsidRPr="004A4B71">
        <w:rPr>
          <w:color w:val="000000" w:themeColor="text1"/>
          <w:sz w:val="28"/>
          <w:szCs w:val="28"/>
        </w:rPr>
        <w:t xml:space="preserve"> и </w:t>
      </w:r>
      <w:proofErr w:type="spellStart"/>
      <w:r w:rsidR="000157DD" w:rsidRPr="004A4B71">
        <w:rPr>
          <w:color w:val="000000" w:themeColor="text1"/>
          <w:sz w:val="28"/>
          <w:szCs w:val="28"/>
        </w:rPr>
        <w:t>Новоржевским</w:t>
      </w:r>
      <w:proofErr w:type="spellEnd"/>
      <w:r w:rsidR="000157DD" w:rsidRPr="004A4B71">
        <w:rPr>
          <w:color w:val="000000" w:themeColor="text1"/>
          <w:sz w:val="28"/>
          <w:szCs w:val="28"/>
        </w:rPr>
        <w:t xml:space="preserve"> районами, на севере с </w:t>
      </w:r>
      <w:proofErr w:type="spellStart"/>
      <w:r w:rsidR="000157DD" w:rsidRPr="004A4B71">
        <w:rPr>
          <w:color w:val="000000" w:themeColor="text1"/>
          <w:sz w:val="28"/>
          <w:szCs w:val="28"/>
        </w:rPr>
        <w:t>Дедовичским</w:t>
      </w:r>
      <w:proofErr w:type="spellEnd"/>
      <w:r w:rsidR="000157DD" w:rsidRPr="004A4B71">
        <w:rPr>
          <w:color w:val="000000" w:themeColor="text1"/>
          <w:sz w:val="28"/>
          <w:szCs w:val="28"/>
        </w:rPr>
        <w:t xml:space="preserve"> районом Псковской области. На востоке района расположен </w:t>
      </w:r>
      <w:proofErr w:type="spellStart"/>
      <w:r w:rsidR="000157DD" w:rsidRPr="004A4B71">
        <w:rPr>
          <w:color w:val="000000" w:themeColor="text1"/>
          <w:sz w:val="28"/>
          <w:szCs w:val="28"/>
        </w:rPr>
        <w:t>Полистовский</w:t>
      </w:r>
      <w:proofErr w:type="spellEnd"/>
      <w:r w:rsidR="000157DD" w:rsidRPr="004A4B71">
        <w:rPr>
          <w:color w:val="000000" w:themeColor="text1"/>
          <w:sz w:val="28"/>
          <w:szCs w:val="28"/>
        </w:rPr>
        <w:t xml:space="preserve"> заповедник.</w:t>
      </w:r>
    </w:p>
    <w:p w:rsidR="009C33B2" w:rsidRPr="004A4B71" w:rsidRDefault="00C05E1D" w:rsidP="008A67DA">
      <w:pPr>
        <w:ind w:firstLine="708"/>
        <w:jc w:val="both"/>
        <w:rPr>
          <w:color w:val="000000" w:themeColor="text1"/>
          <w:sz w:val="28"/>
          <w:szCs w:val="28"/>
        </w:rPr>
      </w:pPr>
      <w:r w:rsidRPr="004A4B71">
        <w:rPr>
          <w:color w:val="000000" w:themeColor="text1"/>
          <w:sz w:val="28"/>
          <w:szCs w:val="28"/>
        </w:rPr>
        <w:t>Территория района равна 3535</w:t>
      </w:r>
      <w:r w:rsidR="006F62E2" w:rsidRPr="004A4B71">
        <w:rPr>
          <w:color w:val="000000" w:themeColor="text1"/>
          <w:sz w:val="28"/>
          <w:szCs w:val="28"/>
        </w:rPr>
        <w:t>,0 квадратных километров</w:t>
      </w:r>
      <w:r w:rsidR="00F83241" w:rsidRPr="004A4B71">
        <w:rPr>
          <w:color w:val="000000" w:themeColor="text1"/>
          <w:sz w:val="28"/>
          <w:szCs w:val="28"/>
        </w:rPr>
        <w:t>.</w:t>
      </w:r>
      <w:r w:rsidR="007D7685" w:rsidRPr="004A4B71">
        <w:rPr>
          <w:color w:val="000000" w:themeColor="text1"/>
          <w:sz w:val="28"/>
          <w:szCs w:val="28"/>
        </w:rPr>
        <w:t xml:space="preserve"> </w:t>
      </w:r>
      <w:r w:rsidR="009C33B2" w:rsidRPr="004A4B71">
        <w:rPr>
          <w:color w:val="000000" w:themeColor="text1"/>
          <w:sz w:val="28"/>
          <w:szCs w:val="28"/>
        </w:rPr>
        <w:t>В состав района входят 1 городское поселение («Бежаницы») и 4 сельских поселения (СП «</w:t>
      </w:r>
      <w:proofErr w:type="spellStart"/>
      <w:r w:rsidR="009C33B2" w:rsidRPr="004A4B71">
        <w:rPr>
          <w:color w:val="000000" w:themeColor="text1"/>
          <w:sz w:val="28"/>
          <w:szCs w:val="28"/>
        </w:rPr>
        <w:t>Бежаницкое</w:t>
      </w:r>
      <w:proofErr w:type="spellEnd"/>
      <w:r w:rsidR="009C33B2" w:rsidRPr="004A4B71">
        <w:rPr>
          <w:color w:val="000000" w:themeColor="text1"/>
          <w:sz w:val="28"/>
          <w:szCs w:val="28"/>
        </w:rPr>
        <w:t>», СП «</w:t>
      </w:r>
      <w:proofErr w:type="spellStart"/>
      <w:r w:rsidR="009C33B2" w:rsidRPr="004A4B71">
        <w:rPr>
          <w:color w:val="000000" w:themeColor="text1"/>
          <w:sz w:val="28"/>
          <w:szCs w:val="28"/>
        </w:rPr>
        <w:t>Лющикская</w:t>
      </w:r>
      <w:proofErr w:type="spellEnd"/>
      <w:r w:rsidR="009C33B2" w:rsidRPr="004A4B71">
        <w:rPr>
          <w:color w:val="000000" w:themeColor="text1"/>
          <w:sz w:val="28"/>
          <w:szCs w:val="28"/>
        </w:rPr>
        <w:t xml:space="preserve"> волость», СП «</w:t>
      </w:r>
      <w:proofErr w:type="spellStart"/>
      <w:r w:rsidR="009C33B2" w:rsidRPr="004A4B71">
        <w:rPr>
          <w:color w:val="000000" w:themeColor="text1"/>
          <w:sz w:val="28"/>
          <w:szCs w:val="28"/>
        </w:rPr>
        <w:t>Полистовское</w:t>
      </w:r>
      <w:proofErr w:type="spellEnd"/>
      <w:r w:rsidR="009C33B2" w:rsidRPr="004A4B71">
        <w:rPr>
          <w:color w:val="000000" w:themeColor="text1"/>
          <w:sz w:val="28"/>
          <w:szCs w:val="28"/>
        </w:rPr>
        <w:t>», СП «</w:t>
      </w:r>
      <w:proofErr w:type="spellStart"/>
      <w:r w:rsidR="009C33B2" w:rsidRPr="004A4B71">
        <w:rPr>
          <w:color w:val="000000" w:themeColor="text1"/>
          <w:sz w:val="28"/>
          <w:szCs w:val="28"/>
        </w:rPr>
        <w:t>Чихачевское</w:t>
      </w:r>
      <w:proofErr w:type="spellEnd"/>
      <w:r w:rsidR="009C33B2" w:rsidRPr="004A4B71">
        <w:rPr>
          <w:color w:val="000000" w:themeColor="text1"/>
          <w:sz w:val="28"/>
          <w:szCs w:val="28"/>
        </w:rPr>
        <w:t>»), в которых насчитывается 469 населенных пунктов.</w:t>
      </w:r>
    </w:p>
    <w:p w:rsidR="00061079" w:rsidRPr="004A4B71" w:rsidRDefault="006330EB" w:rsidP="008A67DA">
      <w:pPr>
        <w:pStyle w:val="a9"/>
        <w:spacing w:before="0" w:beforeAutospacing="0" w:after="0" w:afterAutospacing="0"/>
        <w:jc w:val="both"/>
        <w:rPr>
          <w:color w:val="000000" w:themeColor="text1"/>
          <w:sz w:val="28"/>
          <w:szCs w:val="28"/>
        </w:rPr>
      </w:pPr>
      <w:r w:rsidRPr="004A4B71">
        <w:rPr>
          <w:color w:val="000000" w:themeColor="text1"/>
          <w:sz w:val="28"/>
          <w:szCs w:val="28"/>
        </w:rPr>
        <w:t xml:space="preserve">         </w:t>
      </w:r>
      <w:r w:rsidR="00061079" w:rsidRPr="004A4B71">
        <w:rPr>
          <w:color w:val="000000" w:themeColor="text1"/>
          <w:sz w:val="28"/>
          <w:szCs w:val="28"/>
        </w:rPr>
        <w:t>Основной отраслью экономики района является сельское хозяйство.</w:t>
      </w:r>
    </w:p>
    <w:p w:rsidR="007D7685" w:rsidRPr="004A4B71" w:rsidRDefault="007D7685" w:rsidP="008A67DA">
      <w:pPr>
        <w:pStyle w:val="a9"/>
        <w:spacing w:before="0" w:beforeAutospacing="0" w:after="0" w:afterAutospacing="0"/>
        <w:ind w:firstLine="708"/>
        <w:jc w:val="both"/>
        <w:rPr>
          <w:color w:val="000000" w:themeColor="text1"/>
          <w:sz w:val="28"/>
          <w:szCs w:val="28"/>
        </w:rPr>
      </w:pPr>
      <w:r w:rsidRPr="004A4B71">
        <w:rPr>
          <w:color w:val="000000" w:themeColor="text1"/>
          <w:sz w:val="28"/>
          <w:szCs w:val="28"/>
        </w:rPr>
        <w:t>Числен</w:t>
      </w:r>
      <w:r w:rsidR="00105A00" w:rsidRPr="004A4B71">
        <w:rPr>
          <w:color w:val="000000" w:themeColor="text1"/>
          <w:sz w:val="28"/>
          <w:szCs w:val="28"/>
        </w:rPr>
        <w:t>ность населения на 1 января 202</w:t>
      </w:r>
      <w:r w:rsidR="00181229" w:rsidRPr="004A4B71">
        <w:rPr>
          <w:color w:val="000000" w:themeColor="text1"/>
          <w:sz w:val="28"/>
          <w:szCs w:val="28"/>
        </w:rPr>
        <w:t>4</w:t>
      </w:r>
      <w:r w:rsidR="001E59C7" w:rsidRPr="004A4B71">
        <w:rPr>
          <w:color w:val="000000" w:themeColor="text1"/>
          <w:sz w:val="28"/>
          <w:szCs w:val="28"/>
        </w:rPr>
        <w:t xml:space="preserve"> г. составила </w:t>
      </w:r>
      <w:r w:rsidR="00181229" w:rsidRPr="004A4B71">
        <w:rPr>
          <w:color w:val="000000" w:themeColor="text1"/>
          <w:sz w:val="28"/>
          <w:szCs w:val="28"/>
        </w:rPr>
        <w:t>9,8</w:t>
      </w:r>
      <w:r w:rsidRPr="004A4B71">
        <w:rPr>
          <w:color w:val="000000" w:themeColor="text1"/>
          <w:sz w:val="28"/>
          <w:szCs w:val="28"/>
        </w:rPr>
        <w:t xml:space="preserve"> тыс. человек, в том </w:t>
      </w:r>
      <w:r w:rsidR="00F83241" w:rsidRPr="004A4B71">
        <w:rPr>
          <w:color w:val="000000" w:themeColor="text1"/>
          <w:sz w:val="28"/>
          <w:szCs w:val="28"/>
        </w:rPr>
        <w:t xml:space="preserve">числе городского населения – </w:t>
      </w:r>
      <w:r w:rsidR="00BD349B" w:rsidRPr="004A4B71">
        <w:rPr>
          <w:color w:val="000000" w:themeColor="text1"/>
          <w:sz w:val="28"/>
          <w:szCs w:val="28"/>
        </w:rPr>
        <w:t>4,</w:t>
      </w:r>
      <w:r w:rsidR="00181229" w:rsidRPr="004A4B71">
        <w:rPr>
          <w:color w:val="000000" w:themeColor="text1"/>
          <w:sz w:val="28"/>
          <w:szCs w:val="28"/>
        </w:rPr>
        <w:t>199</w:t>
      </w:r>
      <w:r w:rsidR="00F83241" w:rsidRPr="004A4B71">
        <w:rPr>
          <w:color w:val="000000" w:themeColor="text1"/>
          <w:sz w:val="28"/>
          <w:szCs w:val="28"/>
        </w:rPr>
        <w:t xml:space="preserve"> тыс. человек, сельского – </w:t>
      </w:r>
      <w:r w:rsidR="00E70035" w:rsidRPr="004A4B71">
        <w:rPr>
          <w:color w:val="000000" w:themeColor="text1"/>
          <w:sz w:val="28"/>
          <w:szCs w:val="28"/>
        </w:rPr>
        <w:t>5</w:t>
      </w:r>
      <w:r w:rsidR="0041710C" w:rsidRPr="004A4B71">
        <w:rPr>
          <w:color w:val="000000" w:themeColor="text1"/>
          <w:sz w:val="28"/>
          <w:szCs w:val="28"/>
        </w:rPr>
        <w:t>,</w:t>
      </w:r>
      <w:r w:rsidR="00181229" w:rsidRPr="004A4B71">
        <w:rPr>
          <w:color w:val="000000" w:themeColor="text1"/>
          <w:sz w:val="28"/>
          <w:szCs w:val="28"/>
        </w:rPr>
        <w:t>603</w:t>
      </w:r>
      <w:r w:rsidRPr="004A4B71">
        <w:rPr>
          <w:color w:val="000000" w:themeColor="text1"/>
          <w:sz w:val="28"/>
          <w:szCs w:val="28"/>
        </w:rPr>
        <w:t xml:space="preserve"> тыс. человек.</w:t>
      </w:r>
    </w:p>
    <w:p w:rsidR="00003FFF" w:rsidRPr="004A4B71" w:rsidRDefault="00105837" w:rsidP="008A67DA">
      <w:pPr>
        <w:pStyle w:val="a9"/>
        <w:spacing w:before="0" w:beforeAutospacing="0" w:after="0" w:afterAutospacing="0"/>
        <w:jc w:val="both"/>
        <w:rPr>
          <w:color w:val="000000" w:themeColor="text1"/>
          <w:sz w:val="28"/>
          <w:szCs w:val="28"/>
        </w:rPr>
      </w:pPr>
      <w:r w:rsidRPr="004A4B71">
        <w:rPr>
          <w:color w:val="000000" w:themeColor="text1"/>
          <w:sz w:val="28"/>
          <w:szCs w:val="28"/>
        </w:rPr>
        <w:t xml:space="preserve">        </w:t>
      </w:r>
    </w:p>
    <w:p w:rsidR="00C40DDE" w:rsidRPr="004A4B71" w:rsidRDefault="0065098D" w:rsidP="008A67DA">
      <w:pPr>
        <w:numPr>
          <w:ilvl w:val="0"/>
          <w:numId w:val="1"/>
        </w:numPr>
        <w:jc w:val="both"/>
        <w:rPr>
          <w:b/>
          <w:color w:val="000000" w:themeColor="text1"/>
          <w:sz w:val="28"/>
          <w:szCs w:val="28"/>
        </w:rPr>
      </w:pPr>
      <w:r w:rsidRPr="004A4B71">
        <w:rPr>
          <w:b/>
          <w:color w:val="000000" w:themeColor="text1"/>
          <w:sz w:val="28"/>
          <w:szCs w:val="28"/>
        </w:rPr>
        <w:t>Экономическое развитие</w:t>
      </w:r>
    </w:p>
    <w:p w:rsidR="006034AC" w:rsidRPr="004A4B71" w:rsidRDefault="006034AC" w:rsidP="008A67DA">
      <w:pPr>
        <w:ind w:firstLine="709"/>
        <w:jc w:val="both"/>
        <w:rPr>
          <w:color w:val="000000" w:themeColor="text1"/>
          <w:sz w:val="28"/>
          <w:szCs w:val="28"/>
        </w:rPr>
      </w:pPr>
      <w:r w:rsidRPr="004A4B71">
        <w:rPr>
          <w:color w:val="000000" w:themeColor="text1"/>
          <w:sz w:val="28"/>
          <w:szCs w:val="28"/>
        </w:rPr>
        <w:t xml:space="preserve">Экономика муниципального образования представлена </w:t>
      </w:r>
      <w:r w:rsidR="00005565" w:rsidRPr="004A4B71">
        <w:rPr>
          <w:color w:val="000000" w:themeColor="text1"/>
          <w:sz w:val="28"/>
          <w:szCs w:val="28"/>
        </w:rPr>
        <w:t xml:space="preserve">основными </w:t>
      </w:r>
      <w:r w:rsidRPr="004A4B71">
        <w:rPr>
          <w:color w:val="000000" w:themeColor="text1"/>
          <w:sz w:val="28"/>
          <w:szCs w:val="28"/>
        </w:rPr>
        <w:t>отраслями: агропромышленный комплекс, промышленность, торговля и</w:t>
      </w:r>
      <w:r w:rsidRPr="004A4B71">
        <w:rPr>
          <w:rStyle w:val="symbols"/>
          <w:color w:val="000000" w:themeColor="text1"/>
          <w:sz w:val="28"/>
          <w:szCs w:val="28"/>
        </w:rPr>
        <w:t> </w:t>
      </w:r>
      <w:r w:rsidRPr="004A4B71">
        <w:rPr>
          <w:color w:val="000000" w:themeColor="text1"/>
          <w:sz w:val="28"/>
          <w:szCs w:val="28"/>
        </w:rPr>
        <w:t>транспорт. Основной специализацией экономики района остается сельское хозяйство.</w:t>
      </w:r>
    </w:p>
    <w:p w:rsidR="001E77E9" w:rsidRPr="004A4B71" w:rsidRDefault="006034AC" w:rsidP="008A67DA">
      <w:pPr>
        <w:ind w:firstLine="709"/>
        <w:jc w:val="both"/>
        <w:rPr>
          <w:color w:val="000000" w:themeColor="text1"/>
          <w:sz w:val="28"/>
          <w:szCs w:val="28"/>
        </w:rPr>
      </w:pPr>
      <w:r w:rsidRPr="004A4B71">
        <w:rPr>
          <w:color w:val="000000" w:themeColor="text1"/>
          <w:sz w:val="28"/>
          <w:szCs w:val="28"/>
        </w:rPr>
        <w:t xml:space="preserve"> </w:t>
      </w:r>
      <w:r w:rsidR="001E77E9" w:rsidRPr="004A4B71">
        <w:rPr>
          <w:color w:val="000000" w:themeColor="text1"/>
          <w:sz w:val="28"/>
          <w:szCs w:val="28"/>
        </w:rPr>
        <w:t>Экономический потенциал муниципального образования «Бежаницкий район» характеризуется следующими по</w:t>
      </w:r>
      <w:r w:rsidR="003B6841" w:rsidRPr="004A4B71">
        <w:rPr>
          <w:color w:val="000000" w:themeColor="text1"/>
          <w:sz w:val="28"/>
          <w:szCs w:val="28"/>
        </w:rPr>
        <w:t>каз</w:t>
      </w:r>
      <w:r w:rsidR="00E67F64" w:rsidRPr="004A4B71">
        <w:rPr>
          <w:color w:val="000000" w:themeColor="text1"/>
          <w:sz w:val="28"/>
          <w:szCs w:val="28"/>
        </w:rPr>
        <w:t>ателями по итогам 202</w:t>
      </w:r>
      <w:r w:rsidR="00181229" w:rsidRPr="004A4B71">
        <w:rPr>
          <w:color w:val="000000" w:themeColor="text1"/>
          <w:sz w:val="28"/>
          <w:szCs w:val="28"/>
        </w:rPr>
        <w:t>3</w:t>
      </w:r>
      <w:r w:rsidR="001E77E9" w:rsidRPr="004A4B71">
        <w:rPr>
          <w:color w:val="000000" w:themeColor="text1"/>
          <w:sz w:val="28"/>
          <w:szCs w:val="28"/>
        </w:rPr>
        <w:t xml:space="preserve"> г.:</w:t>
      </w:r>
    </w:p>
    <w:p w:rsidR="001E77E9"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E67F64" w:rsidRPr="004A4B71">
        <w:rPr>
          <w:color w:val="000000" w:themeColor="text1"/>
          <w:sz w:val="28"/>
          <w:szCs w:val="28"/>
        </w:rPr>
        <w:t>1. Оборот организаций в 202</w:t>
      </w:r>
      <w:r w:rsidR="00181229" w:rsidRPr="004A4B71">
        <w:rPr>
          <w:color w:val="000000" w:themeColor="text1"/>
          <w:sz w:val="28"/>
          <w:szCs w:val="28"/>
        </w:rPr>
        <w:t>3</w:t>
      </w:r>
      <w:r w:rsidR="001E77E9" w:rsidRPr="004A4B71">
        <w:rPr>
          <w:color w:val="000000" w:themeColor="text1"/>
          <w:sz w:val="28"/>
          <w:szCs w:val="28"/>
        </w:rPr>
        <w:t xml:space="preserve"> г. </w:t>
      </w:r>
      <w:proofErr w:type="gramStart"/>
      <w:r w:rsidR="001E77E9" w:rsidRPr="004A4B71">
        <w:rPr>
          <w:color w:val="000000" w:themeColor="text1"/>
          <w:sz w:val="28"/>
          <w:szCs w:val="28"/>
        </w:rPr>
        <w:t xml:space="preserve">составил </w:t>
      </w:r>
      <w:r w:rsidR="00181229" w:rsidRPr="004A4B71">
        <w:rPr>
          <w:color w:val="000000" w:themeColor="text1"/>
          <w:sz w:val="28"/>
          <w:szCs w:val="28"/>
        </w:rPr>
        <w:t xml:space="preserve"> 2796435</w:t>
      </w:r>
      <w:proofErr w:type="gramEnd"/>
      <w:r w:rsidR="00181229" w:rsidRPr="004A4B71">
        <w:rPr>
          <w:color w:val="000000" w:themeColor="text1"/>
          <w:sz w:val="28"/>
          <w:szCs w:val="28"/>
        </w:rPr>
        <w:t xml:space="preserve">,1  </w:t>
      </w:r>
      <w:r w:rsidR="001E77E9" w:rsidRPr="004A4B71">
        <w:rPr>
          <w:color w:val="000000" w:themeColor="text1"/>
          <w:sz w:val="28"/>
          <w:szCs w:val="28"/>
        </w:rPr>
        <w:t>тыс. руб.</w:t>
      </w:r>
      <w:r w:rsidR="0095576D" w:rsidRPr="004A4B71">
        <w:rPr>
          <w:color w:val="000000" w:themeColor="text1"/>
          <w:sz w:val="28"/>
          <w:szCs w:val="28"/>
        </w:rPr>
        <w:t xml:space="preserve"> </w:t>
      </w:r>
      <w:r w:rsidR="00105A00" w:rsidRPr="004A4B71">
        <w:rPr>
          <w:color w:val="000000" w:themeColor="text1"/>
          <w:sz w:val="28"/>
          <w:szCs w:val="28"/>
        </w:rPr>
        <w:t>(</w:t>
      </w:r>
      <w:r w:rsidR="00E67F64" w:rsidRPr="004A4B71">
        <w:rPr>
          <w:color w:val="000000" w:themeColor="text1"/>
          <w:sz w:val="28"/>
          <w:szCs w:val="28"/>
        </w:rPr>
        <w:t>увеличился</w:t>
      </w:r>
      <w:r w:rsidR="00105A00" w:rsidRPr="004A4B71">
        <w:rPr>
          <w:color w:val="000000" w:themeColor="text1"/>
          <w:sz w:val="28"/>
          <w:szCs w:val="28"/>
        </w:rPr>
        <w:t xml:space="preserve"> на </w:t>
      </w:r>
      <w:r w:rsidR="00181229" w:rsidRPr="004A4B71">
        <w:rPr>
          <w:color w:val="000000" w:themeColor="text1"/>
          <w:sz w:val="28"/>
          <w:szCs w:val="28"/>
        </w:rPr>
        <w:t>8</w:t>
      </w:r>
      <w:r w:rsidR="00813897" w:rsidRPr="004A4B71">
        <w:rPr>
          <w:color w:val="000000" w:themeColor="text1"/>
          <w:sz w:val="28"/>
          <w:szCs w:val="28"/>
        </w:rPr>
        <w:t>% по сравнению с прошлым годом</w:t>
      </w:r>
      <w:r w:rsidR="0095576D" w:rsidRPr="004A4B71">
        <w:rPr>
          <w:color w:val="000000" w:themeColor="text1"/>
          <w:sz w:val="28"/>
          <w:szCs w:val="28"/>
        </w:rPr>
        <w:t>)</w:t>
      </w:r>
      <w:r w:rsidR="001E77E9" w:rsidRPr="004A4B71">
        <w:rPr>
          <w:color w:val="000000" w:themeColor="text1"/>
          <w:sz w:val="28"/>
          <w:szCs w:val="28"/>
        </w:rPr>
        <w:t>, в том числе:</w:t>
      </w:r>
    </w:p>
    <w:p w:rsidR="001E77E9" w:rsidRPr="004A4B71" w:rsidRDefault="001E77E9" w:rsidP="008A67DA">
      <w:pPr>
        <w:numPr>
          <w:ilvl w:val="0"/>
          <w:numId w:val="6"/>
        </w:numPr>
        <w:tabs>
          <w:tab w:val="left" w:pos="993"/>
        </w:tabs>
        <w:ind w:left="0" w:firstLine="709"/>
        <w:jc w:val="both"/>
        <w:rPr>
          <w:color w:val="000000" w:themeColor="text1"/>
          <w:sz w:val="28"/>
          <w:szCs w:val="28"/>
        </w:rPr>
      </w:pPr>
      <w:r w:rsidRPr="004A4B71">
        <w:rPr>
          <w:color w:val="000000" w:themeColor="text1"/>
          <w:sz w:val="28"/>
          <w:szCs w:val="28"/>
        </w:rPr>
        <w:lastRenderedPageBreak/>
        <w:t xml:space="preserve">оптовая и розничная торговля; ремонт </w:t>
      </w:r>
      <w:proofErr w:type="gramStart"/>
      <w:r w:rsidRPr="004A4B71">
        <w:rPr>
          <w:color w:val="000000" w:themeColor="text1"/>
          <w:sz w:val="28"/>
          <w:szCs w:val="28"/>
        </w:rPr>
        <w:t>автотра</w:t>
      </w:r>
      <w:r w:rsidR="005F4D47" w:rsidRPr="004A4B71">
        <w:rPr>
          <w:color w:val="000000" w:themeColor="text1"/>
          <w:sz w:val="28"/>
          <w:szCs w:val="28"/>
        </w:rPr>
        <w:t>нспортных  средств</w:t>
      </w:r>
      <w:proofErr w:type="gramEnd"/>
      <w:r w:rsidR="005F4D47" w:rsidRPr="004A4B71">
        <w:rPr>
          <w:color w:val="000000" w:themeColor="text1"/>
          <w:sz w:val="28"/>
          <w:szCs w:val="28"/>
        </w:rPr>
        <w:t xml:space="preserve">, мотоциклов </w:t>
      </w:r>
      <w:r w:rsidRPr="004A4B71">
        <w:rPr>
          <w:color w:val="000000" w:themeColor="text1"/>
          <w:sz w:val="28"/>
          <w:szCs w:val="28"/>
        </w:rPr>
        <w:t xml:space="preserve">- </w:t>
      </w:r>
      <w:r w:rsidR="0044406C" w:rsidRPr="004A4B71">
        <w:rPr>
          <w:color w:val="000000" w:themeColor="text1"/>
          <w:sz w:val="28"/>
          <w:szCs w:val="28"/>
        </w:rPr>
        <w:t xml:space="preserve">       1510519,2  </w:t>
      </w:r>
      <w:r w:rsidRPr="004A4B71">
        <w:rPr>
          <w:color w:val="000000" w:themeColor="text1"/>
          <w:sz w:val="28"/>
          <w:szCs w:val="28"/>
        </w:rPr>
        <w:t>тыс. руб.</w:t>
      </w:r>
      <w:r w:rsidR="0095576D" w:rsidRPr="004A4B71">
        <w:rPr>
          <w:color w:val="000000" w:themeColor="text1"/>
          <w:sz w:val="28"/>
          <w:szCs w:val="28"/>
        </w:rPr>
        <w:t xml:space="preserve"> (</w:t>
      </w:r>
      <w:r w:rsidR="00F967E3" w:rsidRPr="004A4B71">
        <w:rPr>
          <w:color w:val="000000" w:themeColor="text1"/>
          <w:sz w:val="28"/>
          <w:szCs w:val="28"/>
        </w:rPr>
        <w:t>увеличилась</w:t>
      </w:r>
      <w:r w:rsidR="00E66236" w:rsidRPr="004A4B71">
        <w:rPr>
          <w:color w:val="000000" w:themeColor="text1"/>
          <w:sz w:val="28"/>
          <w:szCs w:val="28"/>
        </w:rPr>
        <w:t xml:space="preserve"> на </w:t>
      </w:r>
      <w:r w:rsidR="0044406C" w:rsidRPr="004A4B71">
        <w:rPr>
          <w:color w:val="000000" w:themeColor="text1"/>
          <w:sz w:val="28"/>
          <w:szCs w:val="28"/>
        </w:rPr>
        <w:t>12,6</w:t>
      </w:r>
      <w:r w:rsidR="00813897" w:rsidRPr="004A4B71">
        <w:rPr>
          <w:color w:val="000000" w:themeColor="text1"/>
          <w:sz w:val="28"/>
          <w:szCs w:val="28"/>
        </w:rPr>
        <w:t xml:space="preserve"> % по сравнению с прошлым годом</w:t>
      </w:r>
      <w:r w:rsidR="0095576D" w:rsidRPr="004A4B71">
        <w:rPr>
          <w:color w:val="000000" w:themeColor="text1"/>
          <w:sz w:val="28"/>
          <w:szCs w:val="28"/>
        </w:rPr>
        <w:t>)</w:t>
      </w:r>
      <w:r w:rsidR="00E67F64" w:rsidRPr="004A4B71">
        <w:rPr>
          <w:color w:val="000000" w:themeColor="text1"/>
          <w:sz w:val="28"/>
          <w:szCs w:val="28"/>
        </w:rPr>
        <w:t>;</w:t>
      </w:r>
      <w:r w:rsidR="00DC5B8E" w:rsidRPr="004A4B71">
        <w:rPr>
          <w:color w:val="000000" w:themeColor="text1"/>
          <w:sz w:val="28"/>
          <w:szCs w:val="28"/>
        </w:rPr>
        <w:t xml:space="preserve"> </w:t>
      </w:r>
    </w:p>
    <w:p w:rsidR="00DC5B8E" w:rsidRPr="004A4B71" w:rsidRDefault="00DC5B8E" w:rsidP="008A67DA">
      <w:pPr>
        <w:numPr>
          <w:ilvl w:val="0"/>
          <w:numId w:val="6"/>
        </w:numPr>
        <w:tabs>
          <w:tab w:val="left" w:pos="993"/>
        </w:tabs>
        <w:ind w:left="0" w:firstLine="709"/>
        <w:jc w:val="both"/>
        <w:rPr>
          <w:color w:val="000000" w:themeColor="text1"/>
          <w:sz w:val="28"/>
          <w:szCs w:val="28"/>
        </w:rPr>
      </w:pPr>
      <w:r w:rsidRPr="004A4B71">
        <w:rPr>
          <w:color w:val="000000" w:themeColor="text1"/>
          <w:sz w:val="28"/>
          <w:szCs w:val="28"/>
        </w:rPr>
        <w:t>обеспечение электрической энергией, газом и паром; кондиционирование воздуха –</w:t>
      </w:r>
      <w:r w:rsidR="00E66236" w:rsidRPr="004A4B71">
        <w:rPr>
          <w:color w:val="000000" w:themeColor="text1"/>
          <w:sz w:val="28"/>
          <w:szCs w:val="28"/>
        </w:rPr>
        <w:t xml:space="preserve"> </w:t>
      </w:r>
      <w:r w:rsidR="0044406C" w:rsidRPr="004A4B71">
        <w:rPr>
          <w:color w:val="000000" w:themeColor="text1"/>
          <w:sz w:val="28"/>
          <w:szCs w:val="28"/>
        </w:rPr>
        <w:t xml:space="preserve">227447,4 </w:t>
      </w:r>
      <w:r w:rsidR="00E66236" w:rsidRPr="004A4B71">
        <w:rPr>
          <w:color w:val="000000" w:themeColor="text1"/>
          <w:sz w:val="28"/>
          <w:szCs w:val="28"/>
        </w:rPr>
        <w:t xml:space="preserve">тыс. руб. (увеличилось на </w:t>
      </w:r>
      <w:r w:rsidR="0044406C" w:rsidRPr="004A4B71">
        <w:rPr>
          <w:color w:val="000000" w:themeColor="text1"/>
          <w:sz w:val="28"/>
          <w:szCs w:val="28"/>
        </w:rPr>
        <w:t>6</w:t>
      </w:r>
      <w:r w:rsidRPr="004A4B71">
        <w:rPr>
          <w:color w:val="000000" w:themeColor="text1"/>
          <w:sz w:val="28"/>
          <w:szCs w:val="28"/>
        </w:rPr>
        <w:t xml:space="preserve">,9 % по сравнению с прошлым годом); </w:t>
      </w:r>
    </w:p>
    <w:p w:rsidR="00DC5B8E" w:rsidRPr="004A4B71" w:rsidRDefault="0044406C" w:rsidP="0044406C">
      <w:pPr>
        <w:numPr>
          <w:ilvl w:val="0"/>
          <w:numId w:val="6"/>
        </w:numPr>
        <w:tabs>
          <w:tab w:val="left" w:pos="142"/>
        </w:tabs>
        <w:ind w:left="0" w:firstLine="709"/>
        <w:jc w:val="both"/>
        <w:rPr>
          <w:color w:val="000000" w:themeColor="text1"/>
          <w:sz w:val="28"/>
          <w:szCs w:val="28"/>
        </w:rPr>
      </w:pPr>
      <w:r w:rsidRPr="004A4B71">
        <w:rPr>
          <w:color w:val="000000" w:themeColor="text1"/>
          <w:sz w:val="28"/>
          <w:szCs w:val="28"/>
        </w:rPr>
        <w:t xml:space="preserve">деятельность в области здравоохранения и социальных услуг </w:t>
      </w:r>
      <w:r w:rsidR="00DC5B8E" w:rsidRPr="004A4B71">
        <w:rPr>
          <w:color w:val="000000" w:themeColor="text1"/>
          <w:sz w:val="28"/>
          <w:szCs w:val="28"/>
        </w:rPr>
        <w:t xml:space="preserve">– </w:t>
      </w:r>
      <w:r w:rsidRPr="004A4B71">
        <w:rPr>
          <w:color w:val="000000" w:themeColor="text1"/>
          <w:sz w:val="28"/>
          <w:szCs w:val="28"/>
        </w:rPr>
        <w:t>83066,2</w:t>
      </w:r>
      <w:r w:rsidR="00DC5B8E" w:rsidRPr="004A4B71">
        <w:rPr>
          <w:color w:val="000000" w:themeColor="text1"/>
          <w:sz w:val="28"/>
          <w:szCs w:val="28"/>
        </w:rPr>
        <w:t xml:space="preserve"> тыс</w:t>
      </w:r>
      <w:r w:rsidRPr="004A4B71">
        <w:rPr>
          <w:color w:val="000000" w:themeColor="text1"/>
          <w:sz w:val="28"/>
          <w:szCs w:val="28"/>
        </w:rPr>
        <w:t>. руб. (увеличение на 13</w:t>
      </w:r>
      <w:r w:rsidR="00DC5B8E" w:rsidRPr="004A4B71">
        <w:rPr>
          <w:color w:val="000000" w:themeColor="text1"/>
          <w:sz w:val="28"/>
          <w:szCs w:val="28"/>
        </w:rPr>
        <w:t>% в сравнении с прошлым годом);</w:t>
      </w:r>
    </w:p>
    <w:p w:rsidR="00DC5B8E" w:rsidRPr="004A4B71" w:rsidRDefault="00DC5B8E" w:rsidP="0044406C">
      <w:pPr>
        <w:numPr>
          <w:ilvl w:val="0"/>
          <w:numId w:val="6"/>
        </w:numPr>
        <w:tabs>
          <w:tab w:val="left" w:pos="993"/>
        </w:tabs>
        <w:ind w:left="0" w:firstLine="709"/>
        <w:jc w:val="both"/>
        <w:rPr>
          <w:color w:val="000000" w:themeColor="text1"/>
          <w:sz w:val="28"/>
          <w:szCs w:val="28"/>
        </w:rPr>
      </w:pPr>
      <w:r w:rsidRPr="004A4B71">
        <w:rPr>
          <w:color w:val="000000" w:themeColor="text1"/>
          <w:sz w:val="28"/>
          <w:szCs w:val="28"/>
        </w:rPr>
        <w:t>сельское, лесное хозяйство, охота, рыболовство и рыбоводство –</w:t>
      </w:r>
      <w:r w:rsidR="00E66236" w:rsidRPr="004A4B71">
        <w:rPr>
          <w:color w:val="000000" w:themeColor="text1"/>
          <w:sz w:val="28"/>
          <w:szCs w:val="28"/>
        </w:rPr>
        <w:t xml:space="preserve"> </w:t>
      </w:r>
      <w:r w:rsidR="0044406C" w:rsidRPr="004A4B71">
        <w:rPr>
          <w:color w:val="000000" w:themeColor="text1"/>
          <w:sz w:val="28"/>
          <w:szCs w:val="28"/>
        </w:rPr>
        <w:t>864497,8 тыс. руб. (увеличение на 0</w:t>
      </w:r>
      <w:r w:rsidR="00E66236" w:rsidRPr="004A4B71">
        <w:rPr>
          <w:color w:val="000000" w:themeColor="text1"/>
          <w:sz w:val="28"/>
          <w:szCs w:val="28"/>
        </w:rPr>
        <w:t>,1</w:t>
      </w:r>
      <w:r w:rsidRPr="004A4B71">
        <w:rPr>
          <w:color w:val="000000" w:themeColor="text1"/>
          <w:sz w:val="28"/>
          <w:szCs w:val="28"/>
        </w:rPr>
        <w:t xml:space="preserve"> % в сравнении с прошлым годом).</w:t>
      </w:r>
    </w:p>
    <w:p w:rsidR="00DA3A0A"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2</w:t>
      </w:r>
      <w:r w:rsidR="001E77E9" w:rsidRPr="004A4B71">
        <w:rPr>
          <w:color w:val="000000" w:themeColor="text1"/>
          <w:sz w:val="28"/>
          <w:szCs w:val="28"/>
        </w:rPr>
        <w:t>. На</w:t>
      </w:r>
      <w:r w:rsidR="005F4D47" w:rsidRPr="004A4B71">
        <w:rPr>
          <w:color w:val="000000" w:themeColor="text1"/>
          <w:sz w:val="28"/>
          <w:szCs w:val="28"/>
        </w:rPr>
        <w:t>селение</w:t>
      </w:r>
      <w:r w:rsidR="001E77E9" w:rsidRPr="004A4B71">
        <w:rPr>
          <w:color w:val="000000" w:themeColor="text1"/>
          <w:sz w:val="28"/>
          <w:szCs w:val="28"/>
        </w:rPr>
        <w:t xml:space="preserve"> – </w:t>
      </w:r>
      <w:r w:rsidR="0044406C" w:rsidRPr="004A4B71">
        <w:rPr>
          <w:color w:val="000000" w:themeColor="text1"/>
          <w:sz w:val="28"/>
          <w:szCs w:val="28"/>
        </w:rPr>
        <w:t>9802</w:t>
      </w:r>
      <w:r w:rsidR="00220114" w:rsidRPr="004A4B71">
        <w:rPr>
          <w:color w:val="000000" w:themeColor="text1"/>
          <w:sz w:val="28"/>
          <w:szCs w:val="28"/>
        </w:rPr>
        <w:t xml:space="preserve"> </w:t>
      </w:r>
      <w:r w:rsidR="001E77E9" w:rsidRPr="004A4B71">
        <w:rPr>
          <w:color w:val="000000" w:themeColor="text1"/>
          <w:sz w:val="28"/>
          <w:szCs w:val="28"/>
        </w:rPr>
        <w:t>чел.</w:t>
      </w:r>
      <w:r w:rsidR="00440110" w:rsidRPr="004A4B71">
        <w:rPr>
          <w:color w:val="000000" w:themeColor="text1"/>
          <w:sz w:val="28"/>
          <w:szCs w:val="28"/>
        </w:rPr>
        <w:t xml:space="preserve"> (</w:t>
      </w:r>
      <w:r w:rsidR="0044406C" w:rsidRPr="004A4B71">
        <w:rPr>
          <w:color w:val="000000" w:themeColor="text1"/>
          <w:sz w:val="28"/>
          <w:szCs w:val="28"/>
        </w:rPr>
        <w:t>снижение</w:t>
      </w:r>
      <w:r w:rsidR="00C6644C" w:rsidRPr="004A4B71">
        <w:rPr>
          <w:color w:val="000000" w:themeColor="text1"/>
          <w:sz w:val="28"/>
          <w:szCs w:val="28"/>
        </w:rPr>
        <w:t xml:space="preserve"> </w:t>
      </w:r>
      <w:r w:rsidR="00264DAF" w:rsidRPr="004A4B71">
        <w:rPr>
          <w:color w:val="000000" w:themeColor="text1"/>
          <w:sz w:val="28"/>
          <w:szCs w:val="28"/>
        </w:rPr>
        <w:t xml:space="preserve">на </w:t>
      </w:r>
      <w:r w:rsidR="0044406C" w:rsidRPr="004A4B71">
        <w:rPr>
          <w:color w:val="000000" w:themeColor="text1"/>
          <w:sz w:val="28"/>
          <w:szCs w:val="28"/>
        </w:rPr>
        <w:t>2,9</w:t>
      </w:r>
      <w:r w:rsidR="00440110" w:rsidRPr="004A4B71">
        <w:rPr>
          <w:color w:val="000000" w:themeColor="text1"/>
          <w:sz w:val="28"/>
          <w:szCs w:val="28"/>
        </w:rPr>
        <w:t xml:space="preserve"> % к уровню прошлого года)</w:t>
      </w:r>
      <w:r w:rsidR="007F6972" w:rsidRPr="004A4B71">
        <w:rPr>
          <w:color w:val="000000" w:themeColor="text1"/>
          <w:sz w:val="28"/>
          <w:szCs w:val="28"/>
        </w:rPr>
        <w:t>.</w:t>
      </w:r>
    </w:p>
    <w:p w:rsidR="001E77E9"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3</w:t>
      </w:r>
      <w:r w:rsidR="001E77E9" w:rsidRPr="004A4B71">
        <w:rPr>
          <w:color w:val="000000" w:themeColor="text1"/>
          <w:sz w:val="28"/>
          <w:szCs w:val="28"/>
        </w:rPr>
        <w:t xml:space="preserve">. Среднесписочная численность работающих на предприятиях района – </w:t>
      </w:r>
      <w:r w:rsidR="00DA3A0A" w:rsidRPr="004A4B71">
        <w:rPr>
          <w:color w:val="000000" w:themeColor="text1"/>
          <w:sz w:val="28"/>
          <w:szCs w:val="28"/>
        </w:rPr>
        <w:t>2002</w:t>
      </w:r>
      <w:r w:rsidR="00220114" w:rsidRPr="004A4B71">
        <w:rPr>
          <w:color w:val="000000" w:themeColor="text1"/>
          <w:sz w:val="28"/>
          <w:szCs w:val="28"/>
        </w:rPr>
        <w:t xml:space="preserve"> </w:t>
      </w:r>
      <w:r w:rsidR="001E77E9" w:rsidRPr="004A4B71">
        <w:rPr>
          <w:color w:val="000000" w:themeColor="text1"/>
          <w:sz w:val="28"/>
          <w:szCs w:val="28"/>
        </w:rPr>
        <w:t>чел.</w:t>
      </w:r>
      <w:r w:rsidR="0015328A" w:rsidRPr="004A4B71">
        <w:rPr>
          <w:color w:val="000000" w:themeColor="text1"/>
          <w:sz w:val="28"/>
          <w:szCs w:val="28"/>
        </w:rPr>
        <w:t xml:space="preserve"> (снижение </w:t>
      </w:r>
      <w:proofErr w:type="gramStart"/>
      <w:r w:rsidR="0015328A" w:rsidRPr="004A4B71">
        <w:rPr>
          <w:color w:val="000000" w:themeColor="text1"/>
          <w:sz w:val="28"/>
          <w:szCs w:val="28"/>
        </w:rPr>
        <w:t xml:space="preserve">на </w:t>
      </w:r>
      <w:r w:rsidR="00220114" w:rsidRPr="004A4B71">
        <w:rPr>
          <w:color w:val="000000" w:themeColor="text1"/>
          <w:sz w:val="28"/>
          <w:szCs w:val="28"/>
        </w:rPr>
        <w:t xml:space="preserve"> </w:t>
      </w:r>
      <w:r w:rsidR="00DA3A0A" w:rsidRPr="004A4B71">
        <w:rPr>
          <w:color w:val="000000" w:themeColor="text1"/>
          <w:sz w:val="28"/>
          <w:szCs w:val="28"/>
        </w:rPr>
        <w:t>3</w:t>
      </w:r>
      <w:proofErr w:type="gramEnd"/>
      <w:r w:rsidR="00DA3A0A" w:rsidRPr="004A4B71">
        <w:rPr>
          <w:color w:val="000000" w:themeColor="text1"/>
          <w:sz w:val="28"/>
          <w:szCs w:val="28"/>
        </w:rPr>
        <w:t>,9</w:t>
      </w:r>
      <w:r w:rsidR="0015328A" w:rsidRPr="004A4B71">
        <w:rPr>
          <w:color w:val="000000" w:themeColor="text1"/>
          <w:sz w:val="28"/>
          <w:szCs w:val="28"/>
        </w:rPr>
        <w:t xml:space="preserve"> </w:t>
      </w:r>
      <w:r w:rsidR="00220114" w:rsidRPr="004A4B71">
        <w:rPr>
          <w:color w:val="000000" w:themeColor="text1"/>
          <w:sz w:val="28"/>
          <w:szCs w:val="28"/>
        </w:rPr>
        <w:t>% к уровню прошлого года)</w:t>
      </w:r>
      <w:r w:rsidR="007F6972" w:rsidRPr="004A4B71">
        <w:rPr>
          <w:color w:val="000000" w:themeColor="text1"/>
          <w:sz w:val="28"/>
          <w:szCs w:val="28"/>
        </w:rPr>
        <w:t>.</w:t>
      </w:r>
    </w:p>
    <w:p w:rsidR="00440110"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4</w:t>
      </w:r>
      <w:r w:rsidR="001E77E9" w:rsidRPr="004A4B71">
        <w:rPr>
          <w:color w:val="000000" w:themeColor="text1"/>
          <w:sz w:val="28"/>
          <w:szCs w:val="28"/>
        </w:rPr>
        <w:t>. Количество зарегистрированных безработных –</w:t>
      </w:r>
      <w:r w:rsidR="0015328A" w:rsidRPr="004A4B71">
        <w:rPr>
          <w:color w:val="000000" w:themeColor="text1"/>
          <w:sz w:val="28"/>
          <w:szCs w:val="28"/>
        </w:rPr>
        <w:t xml:space="preserve"> </w:t>
      </w:r>
      <w:r w:rsidR="00DA3A0A" w:rsidRPr="004A4B71">
        <w:rPr>
          <w:color w:val="000000" w:themeColor="text1"/>
          <w:sz w:val="28"/>
          <w:szCs w:val="28"/>
        </w:rPr>
        <w:t>45</w:t>
      </w:r>
      <w:r w:rsidR="001E77E9" w:rsidRPr="004A4B71">
        <w:rPr>
          <w:color w:val="000000" w:themeColor="text1"/>
          <w:sz w:val="28"/>
          <w:szCs w:val="28"/>
        </w:rPr>
        <w:t xml:space="preserve"> чел. </w:t>
      </w:r>
      <w:r w:rsidR="00CF5771" w:rsidRPr="004A4B71">
        <w:rPr>
          <w:color w:val="000000" w:themeColor="text1"/>
          <w:sz w:val="28"/>
          <w:szCs w:val="28"/>
        </w:rPr>
        <w:t>(</w:t>
      </w:r>
      <w:r w:rsidR="00DA3A0A" w:rsidRPr="004A4B71">
        <w:rPr>
          <w:color w:val="000000" w:themeColor="text1"/>
          <w:sz w:val="28"/>
          <w:szCs w:val="28"/>
        </w:rPr>
        <w:t>увеличение на 50</w:t>
      </w:r>
      <w:r w:rsidR="00440110" w:rsidRPr="004A4B71">
        <w:rPr>
          <w:color w:val="000000" w:themeColor="text1"/>
          <w:sz w:val="28"/>
          <w:szCs w:val="28"/>
        </w:rPr>
        <w:t xml:space="preserve"> % к уровню прошлого года)</w:t>
      </w:r>
      <w:r w:rsidR="007F6972" w:rsidRPr="004A4B71">
        <w:rPr>
          <w:color w:val="000000" w:themeColor="text1"/>
          <w:sz w:val="28"/>
          <w:szCs w:val="28"/>
        </w:rPr>
        <w:t>.</w:t>
      </w:r>
    </w:p>
    <w:p w:rsidR="003C09CD"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5</w:t>
      </w:r>
      <w:r w:rsidR="001E77E9" w:rsidRPr="004A4B71">
        <w:rPr>
          <w:color w:val="000000" w:themeColor="text1"/>
          <w:sz w:val="28"/>
          <w:szCs w:val="28"/>
        </w:rPr>
        <w:t xml:space="preserve">. Объем инвестиций в основной капитал (за исключением бюджетных средств) в расчете на 1 человека </w:t>
      </w:r>
      <w:r w:rsidR="00220114" w:rsidRPr="004A4B71">
        <w:rPr>
          <w:color w:val="000000" w:themeColor="text1"/>
          <w:sz w:val="28"/>
          <w:szCs w:val="28"/>
        </w:rPr>
        <w:t xml:space="preserve">составил </w:t>
      </w:r>
      <w:r w:rsidR="001E77E9" w:rsidRPr="004A4B71">
        <w:rPr>
          <w:color w:val="000000" w:themeColor="text1"/>
          <w:sz w:val="28"/>
          <w:szCs w:val="28"/>
        </w:rPr>
        <w:t xml:space="preserve">– </w:t>
      </w:r>
      <w:r w:rsidR="00DA3A0A" w:rsidRPr="004A4B71">
        <w:rPr>
          <w:color w:val="000000" w:themeColor="text1"/>
          <w:sz w:val="28"/>
          <w:szCs w:val="28"/>
        </w:rPr>
        <w:t>29445,3</w:t>
      </w:r>
      <w:r w:rsidR="00220114" w:rsidRPr="004A4B71">
        <w:rPr>
          <w:color w:val="000000" w:themeColor="text1"/>
          <w:sz w:val="28"/>
          <w:szCs w:val="28"/>
        </w:rPr>
        <w:t xml:space="preserve"> </w:t>
      </w:r>
      <w:r w:rsidR="001E77E9" w:rsidRPr="004A4B71">
        <w:rPr>
          <w:color w:val="000000" w:themeColor="text1"/>
          <w:sz w:val="28"/>
          <w:szCs w:val="28"/>
        </w:rPr>
        <w:t xml:space="preserve">руб. </w:t>
      </w:r>
      <w:r w:rsidR="00813897" w:rsidRPr="004A4B71">
        <w:rPr>
          <w:color w:val="000000" w:themeColor="text1"/>
          <w:sz w:val="28"/>
          <w:szCs w:val="28"/>
        </w:rPr>
        <w:t xml:space="preserve">и </w:t>
      </w:r>
      <w:r w:rsidR="00DA3A0A" w:rsidRPr="004A4B71">
        <w:rPr>
          <w:color w:val="000000" w:themeColor="text1"/>
          <w:sz w:val="28"/>
          <w:szCs w:val="28"/>
        </w:rPr>
        <w:t>снизился на 1,8</w:t>
      </w:r>
      <w:r w:rsidR="007F6972" w:rsidRPr="004A4B71">
        <w:rPr>
          <w:color w:val="000000" w:themeColor="text1"/>
          <w:sz w:val="28"/>
          <w:szCs w:val="28"/>
        </w:rPr>
        <w:t xml:space="preserve"> %</w:t>
      </w:r>
      <w:r w:rsidR="00947B26" w:rsidRPr="004A4B71">
        <w:rPr>
          <w:color w:val="000000" w:themeColor="text1"/>
          <w:sz w:val="28"/>
          <w:szCs w:val="28"/>
        </w:rPr>
        <w:t xml:space="preserve"> по сравнению с прошлым годом</w:t>
      </w:r>
      <w:r w:rsidR="007F6972" w:rsidRPr="004A4B71">
        <w:rPr>
          <w:color w:val="000000" w:themeColor="text1"/>
          <w:sz w:val="28"/>
          <w:szCs w:val="28"/>
        </w:rPr>
        <w:t>.</w:t>
      </w:r>
      <w:r w:rsidR="006B73B3" w:rsidRPr="004A4B71">
        <w:rPr>
          <w:color w:val="000000" w:themeColor="text1"/>
          <w:sz w:val="28"/>
          <w:szCs w:val="28"/>
        </w:rPr>
        <w:t xml:space="preserve"> Снижение данного показателя в 202</w:t>
      </w:r>
      <w:r w:rsidR="00DA3A0A" w:rsidRPr="004A4B71">
        <w:rPr>
          <w:color w:val="000000" w:themeColor="text1"/>
          <w:sz w:val="28"/>
          <w:szCs w:val="28"/>
        </w:rPr>
        <w:t>3</w:t>
      </w:r>
      <w:r w:rsidR="006B73B3" w:rsidRPr="004A4B71">
        <w:rPr>
          <w:color w:val="000000" w:themeColor="text1"/>
          <w:sz w:val="28"/>
          <w:szCs w:val="28"/>
        </w:rPr>
        <w:t xml:space="preserve"> году объясняется</w:t>
      </w:r>
      <w:r w:rsidR="003C09CD" w:rsidRPr="004A4B71">
        <w:rPr>
          <w:color w:val="000000" w:themeColor="text1"/>
          <w:sz w:val="28"/>
          <w:szCs w:val="28"/>
        </w:rPr>
        <w:t xml:space="preserve"> тем, что в </w:t>
      </w:r>
      <w:r w:rsidR="006B73B3" w:rsidRPr="004A4B71">
        <w:rPr>
          <w:color w:val="000000" w:themeColor="text1"/>
          <w:sz w:val="28"/>
          <w:szCs w:val="28"/>
        </w:rPr>
        <w:t>202</w:t>
      </w:r>
      <w:r w:rsidR="003C09CD" w:rsidRPr="004A4B71">
        <w:rPr>
          <w:color w:val="000000" w:themeColor="text1"/>
          <w:sz w:val="28"/>
          <w:szCs w:val="28"/>
        </w:rPr>
        <w:t>2</w:t>
      </w:r>
      <w:r w:rsidR="006B73B3" w:rsidRPr="004A4B71">
        <w:rPr>
          <w:color w:val="000000" w:themeColor="text1"/>
          <w:sz w:val="28"/>
          <w:szCs w:val="28"/>
        </w:rPr>
        <w:t xml:space="preserve"> году одним из крупных сельхозпроизводителей были сделаны значительные разовые вложения в сельскохозяйственную технику.</w:t>
      </w:r>
    </w:p>
    <w:p w:rsidR="00306851" w:rsidRPr="004A4B71" w:rsidRDefault="00027975"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 xml:space="preserve">6. </w:t>
      </w:r>
      <w:r w:rsidR="001E77E9" w:rsidRPr="004A4B71">
        <w:rPr>
          <w:color w:val="000000" w:themeColor="text1"/>
          <w:sz w:val="28"/>
          <w:szCs w:val="28"/>
        </w:rPr>
        <w:t xml:space="preserve">Количество индивидуальных предпринимателей </w:t>
      </w:r>
      <w:r w:rsidR="00306851" w:rsidRPr="004A4B71">
        <w:rPr>
          <w:color w:val="000000" w:themeColor="text1"/>
          <w:sz w:val="28"/>
          <w:szCs w:val="28"/>
        </w:rPr>
        <w:t xml:space="preserve">составило </w:t>
      </w:r>
      <w:r w:rsidR="00205C6B" w:rsidRPr="004A4B71">
        <w:rPr>
          <w:color w:val="000000" w:themeColor="text1"/>
          <w:sz w:val="28"/>
          <w:szCs w:val="28"/>
        </w:rPr>
        <w:t>98 чел. (уменьшение на 2</w:t>
      </w:r>
      <w:r w:rsidR="00306851" w:rsidRPr="004A4B71">
        <w:rPr>
          <w:color w:val="000000" w:themeColor="text1"/>
          <w:sz w:val="28"/>
          <w:szCs w:val="28"/>
        </w:rPr>
        <w:t xml:space="preserve"> % к уровню прошлого года).</w:t>
      </w:r>
    </w:p>
    <w:p w:rsidR="00205C6B" w:rsidRPr="004A4B71" w:rsidRDefault="00061079" w:rsidP="008A67DA">
      <w:pPr>
        <w:tabs>
          <w:tab w:val="left" w:pos="993"/>
        </w:tabs>
        <w:jc w:val="both"/>
        <w:rPr>
          <w:color w:val="000000" w:themeColor="text1"/>
          <w:sz w:val="28"/>
          <w:szCs w:val="28"/>
        </w:rPr>
      </w:pPr>
      <w:r w:rsidRPr="004A4B71">
        <w:rPr>
          <w:color w:val="000000" w:themeColor="text1"/>
          <w:sz w:val="28"/>
          <w:szCs w:val="28"/>
        </w:rPr>
        <w:tab/>
      </w:r>
      <w:r w:rsidR="00440110" w:rsidRPr="004A4B71">
        <w:rPr>
          <w:color w:val="000000" w:themeColor="text1"/>
          <w:sz w:val="28"/>
          <w:szCs w:val="28"/>
        </w:rPr>
        <w:t xml:space="preserve">7. </w:t>
      </w:r>
      <w:r w:rsidR="001E77E9" w:rsidRPr="004A4B71">
        <w:rPr>
          <w:color w:val="000000" w:themeColor="text1"/>
          <w:sz w:val="28"/>
          <w:szCs w:val="28"/>
        </w:rPr>
        <w:t>Количество юридических лиц</w:t>
      </w:r>
      <w:r w:rsidRPr="004A4B71">
        <w:rPr>
          <w:rStyle w:val="FontStyle31"/>
          <w:color w:val="000000" w:themeColor="text1"/>
          <w:sz w:val="28"/>
          <w:szCs w:val="28"/>
        </w:rPr>
        <w:t xml:space="preserve"> субъектов малого и среднего предпринимательства</w:t>
      </w:r>
      <w:r w:rsidR="001E77E9" w:rsidRPr="004A4B71">
        <w:rPr>
          <w:color w:val="000000" w:themeColor="text1"/>
          <w:sz w:val="28"/>
          <w:szCs w:val="28"/>
        </w:rPr>
        <w:t xml:space="preserve"> </w:t>
      </w:r>
      <w:r w:rsidR="00205C6B" w:rsidRPr="004A4B71">
        <w:rPr>
          <w:color w:val="000000" w:themeColor="text1"/>
          <w:sz w:val="28"/>
          <w:szCs w:val="28"/>
        </w:rPr>
        <w:t>- 31 ед. (уменьшение на 8,8 % к уровню прошлого года).</w:t>
      </w:r>
    </w:p>
    <w:p w:rsidR="00E41C68" w:rsidRPr="004A4B71" w:rsidRDefault="00105837" w:rsidP="008A67DA">
      <w:pPr>
        <w:tabs>
          <w:tab w:val="left" w:pos="993"/>
        </w:tabs>
        <w:ind w:firstLine="709"/>
        <w:jc w:val="both"/>
        <w:rPr>
          <w:color w:val="000000" w:themeColor="text1"/>
          <w:sz w:val="28"/>
          <w:szCs w:val="28"/>
        </w:rPr>
      </w:pPr>
      <w:r w:rsidRPr="004A4B71">
        <w:rPr>
          <w:color w:val="000000" w:themeColor="text1"/>
          <w:sz w:val="28"/>
          <w:szCs w:val="28"/>
        </w:rPr>
        <w:t xml:space="preserve">  </w:t>
      </w:r>
      <w:r w:rsidR="006034AC" w:rsidRPr="004A4B71">
        <w:rPr>
          <w:color w:val="000000" w:themeColor="text1"/>
          <w:sz w:val="28"/>
          <w:szCs w:val="28"/>
        </w:rPr>
        <w:t>Р</w:t>
      </w:r>
      <w:r w:rsidR="00813897" w:rsidRPr="004A4B71">
        <w:rPr>
          <w:color w:val="000000" w:themeColor="text1"/>
          <w:sz w:val="28"/>
          <w:szCs w:val="28"/>
        </w:rPr>
        <w:t>азвитие малого и</w:t>
      </w:r>
      <w:r w:rsidR="00813897" w:rsidRPr="004A4B71">
        <w:rPr>
          <w:rStyle w:val="symbols"/>
          <w:color w:val="000000" w:themeColor="text1"/>
          <w:sz w:val="28"/>
          <w:szCs w:val="28"/>
        </w:rPr>
        <w:t> </w:t>
      </w:r>
      <w:r w:rsidR="00813897" w:rsidRPr="004A4B71">
        <w:rPr>
          <w:color w:val="000000" w:themeColor="text1"/>
          <w:sz w:val="28"/>
          <w:szCs w:val="28"/>
        </w:rPr>
        <w:t>среднего предпринимательства является одним из</w:t>
      </w:r>
      <w:r w:rsidR="00813897" w:rsidRPr="004A4B71">
        <w:rPr>
          <w:rStyle w:val="symbols"/>
          <w:color w:val="000000" w:themeColor="text1"/>
          <w:sz w:val="28"/>
          <w:szCs w:val="28"/>
        </w:rPr>
        <w:t> </w:t>
      </w:r>
      <w:r w:rsidR="00813897" w:rsidRPr="004A4B71">
        <w:rPr>
          <w:color w:val="000000" w:themeColor="text1"/>
          <w:sz w:val="28"/>
          <w:szCs w:val="28"/>
        </w:rPr>
        <w:t>главных приоритетов проводимой экономической политики в</w:t>
      </w:r>
      <w:r w:rsidR="00813897" w:rsidRPr="004A4B71">
        <w:rPr>
          <w:rStyle w:val="symbols"/>
          <w:color w:val="000000" w:themeColor="text1"/>
          <w:sz w:val="28"/>
          <w:szCs w:val="28"/>
        </w:rPr>
        <w:t> </w:t>
      </w:r>
      <w:r w:rsidR="00813897" w:rsidRPr="004A4B71">
        <w:rPr>
          <w:color w:val="000000" w:themeColor="text1"/>
          <w:sz w:val="28"/>
          <w:szCs w:val="28"/>
        </w:rPr>
        <w:t>районе и</w:t>
      </w:r>
      <w:r w:rsidR="00813897" w:rsidRPr="004A4B71">
        <w:rPr>
          <w:rStyle w:val="symbols"/>
          <w:color w:val="000000" w:themeColor="text1"/>
          <w:sz w:val="28"/>
          <w:szCs w:val="28"/>
        </w:rPr>
        <w:t> </w:t>
      </w:r>
      <w:r w:rsidR="00813897" w:rsidRPr="004A4B71">
        <w:rPr>
          <w:color w:val="000000" w:themeColor="text1"/>
          <w:sz w:val="28"/>
          <w:szCs w:val="28"/>
        </w:rPr>
        <w:t xml:space="preserve">важнейшим инструментом развития экономики Бежаницкого района. </w:t>
      </w:r>
      <w:r w:rsidR="00E41C68" w:rsidRPr="004A4B71">
        <w:rPr>
          <w:color w:val="000000" w:themeColor="text1"/>
          <w:sz w:val="28"/>
          <w:szCs w:val="28"/>
        </w:rPr>
        <w:t>Предприятия малого бизнеса строят свою деятельность исходя из</w:t>
      </w:r>
      <w:r w:rsidR="00E41C68" w:rsidRPr="004A4B71">
        <w:rPr>
          <w:rStyle w:val="symbols"/>
          <w:color w:val="000000" w:themeColor="text1"/>
          <w:sz w:val="28"/>
          <w:szCs w:val="28"/>
        </w:rPr>
        <w:t> </w:t>
      </w:r>
      <w:r w:rsidR="00E41C68" w:rsidRPr="004A4B71">
        <w:rPr>
          <w:color w:val="000000" w:themeColor="text1"/>
          <w:sz w:val="28"/>
          <w:szCs w:val="28"/>
        </w:rPr>
        <w:t>потребности местного рынка, предоставляют новые рабочие места населению и</w:t>
      </w:r>
      <w:r w:rsidR="00E41C68" w:rsidRPr="004A4B71">
        <w:rPr>
          <w:rStyle w:val="symbols"/>
          <w:color w:val="000000" w:themeColor="text1"/>
          <w:sz w:val="28"/>
          <w:szCs w:val="28"/>
        </w:rPr>
        <w:t> </w:t>
      </w:r>
      <w:r w:rsidR="00E41C68" w:rsidRPr="004A4B71">
        <w:rPr>
          <w:color w:val="000000" w:themeColor="text1"/>
          <w:sz w:val="28"/>
          <w:szCs w:val="28"/>
        </w:rPr>
        <w:t>являются одним из</w:t>
      </w:r>
      <w:r w:rsidR="00E41C68" w:rsidRPr="004A4B71">
        <w:rPr>
          <w:rStyle w:val="symbols"/>
          <w:color w:val="000000" w:themeColor="text1"/>
          <w:sz w:val="28"/>
          <w:szCs w:val="28"/>
        </w:rPr>
        <w:t> </w:t>
      </w:r>
      <w:r w:rsidR="00E41C68" w:rsidRPr="004A4B71">
        <w:rPr>
          <w:color w:val="000000" w:themeColor="text1"/>
          <w:sz w:val="28"/>
          <w:szCs w:val="28"/>
        </w:rPr>
        <w:t>источников пополнения местного бюджета.</w:t>
      </w:r>
    </w:p>
    <w:p w:rsidR="00947B26" w:rsidRPr="004A4B71" w:rsidRDefault="00947B26" w:rsidP="008A67DA">
      <w:pPr>
        <w:pStyle w:val="a9"/>
        <w:spacing w:before="0" w:beforeAutospacing="0" w:after="0" w:afterAutospacing="0"/>
        <w:ind w:firstLine="709"/>
        <w:jc w:val="both"/>
        <w:rPr>
          <w:rStyle w:val="FontStyle31"/>
          <w:color w:val="000000" w:themeColor="text1"/>
          <w:sz w:val="28"/>
          <w:szCs w:val="28"/>
        </w:rPr>
      </w:pPr>
      <w:r w:rsidRPr="004A4B71">
        <w:rPr>
          <w:rStyle w:val="FontStyle31"/>
          <w:color w:val="000000" w:themeColor="text1"/>
          <w:sz w:val="28"/>
          <w:szCs w:val="28"/>
        </w:rPr>
        <w:t>Развитие малого и среднего предпринимательства на территории муниципального образования «Бежаницкий район» выстраивалось в соответствии с подпрограммой «Развитие и поддержка малого и среднего предпринимательства» муниципальной программы «Содействие экономическому развитию и инвестиционной привлекательности муниципального образования «Бежаницки</w:t>
      </w:r>
      <w:r w:rsidR="007F6972" w:rsidRPr="004A4B71">
        <w:rPr>
          <w:rStyle w:val="FontStyle31"/>
          <w:color w:val="000000" w:themeColor="text1"/>
          <w:sz w:val="28"/>
          <w:szCs w:val="28"/>
        </w:rPr>
        <w:t xml:space="preserve">й район». </w:t>
      </w:r>
      <w:r w:rsidRPr="004A4B71">
        <w:rPr>
          <w:rStyle w:val="FontStyle31"/>
          <w:color w:val="000000" w:themeColor="text1"/>
          <w:sz w:val="28"/>
          <w:szCs w:val="28"/>
        </w:rPr>
        <w:t>В рамках подпрограммы проводилась консультационная, организационно-методическая и информационная поддержка начинающих предпринимателей, субъектов малого и среднего предпринимательства, действовал координационный совет по содействию развитию малого и среднего предпринимательства при Администрации района.</w:t>
      </w:r>
    </w:p>
    <w:p w:rsidR="00947B26" w:rsidRPr="004A4B71" w:rsidRDefault="00947B26" w:rsidP="008A67DA">
      <w:pPr>
        <w:pStyle w:val="a9"/>
        <w:spacing w:before="0" w:beforeAutospacing="0" w:after="0" w:afterAutospacing="0"/>
        <w:ind w:firstLine="709"/>
        <w:jc w:val="both"/>
        <w:rPr>
          <w:rStyle w:val="FontStyle31"/>
          <w:color w:val="000000" w:themeColor="text1"/>
          <w:sz w:val="28"/>
          <w:szCs w:val="28"/>
        </w:rPr>
      </w:pPr>
      <w:r w:rsidRPr="004A4B71">
        <w:rPr>
          <w:rStyle w:val="FontStyle31"/>
          <w:color w:val="000000" w:themeColor="text1"/>
          <w:sz w:val="28"/>
          <w:szCs w:val="28"/>
        </w:rPr>
        <w:lastRenderedPageBreak/>
        <w:t xml:space="preserve">На официальном сайте муниципального образования «Бежаницкий район» </w:t>
      </w:r>
      <w:r w:rsidR="00005565" w:rsidRPr="004A4B71">
        <w:rPr>
          <w:rStyle w:val="FontStyle31"/>
          <w:color w:val="000000" w:themeColor="text1"/>
          <w:sz w:val="28"/>
          <w:szCs w:val="28"/>
        </w:rPr>
        <w:t xml:space="preserve">поддерживается в актуальном состоянии </w:t>
      </w:r>
      <w:r w:rsidRPr="004A4B71">
        <w:rPr>
          <w:rStyle w:val="FontStyle31"/>
          <w:color w:val="000000" w:themeColor="text1"/>
          <w:sz w:val="28"/>
          <w:szCs w:val="28"/>
        </w:rPr>
        <w:t>раздел «Малое и среднее предпринимательство», в котором размещается информация о поддержке, оказываемой федеральными институтами развития, региональными и муниципальными организациями вышеназванных субъектов экономики.</w:t>
      </w:r>
    </w:p>
    <w:p w:rsidR="005F5DBB" w:rsidRPr="004A4B71" w:rsidRDefault="005F5DBB" w:rsidP="008A67DA">
      <w:pPr>
        <w:pStyle w:val="a9"/>
        <w:spacing w:before="0" w:beforeAutospacing="0" w:after="0" w:afterAutospacing="0"/>
        <w:ind w:firstLine="708"/>
        <w:jc w:val="both"/>
        <w:rPr>
          <w:rStyle w:val="FontStyle31"/>
          <w:color w:val="000000" w:themeColor="text1"/>
          <w:sz w:val="28"/>
          <w:szCs w:val="28"/>
        </w:rPr>
      </w:pPr>
      <w:r w:rsidRPr="004A4B71">
        <w:rPr>
          <w:rStyle w:val="FontStyle31"/>
          <w:color w:val="000000" w:themeColor="text1"/>
          <w:sz w:val="28"/>
          <w:szCs w:val="28"/>
        </w:rPr>
        <w:t>Аналитическая работа, затрагивающая характеристику уровня развития предпринимательства в муниципальном образовании, проводится по двум показателям:</w:t>
      </w:r>
    </w:p>
    <w:p w:rsidR="005F6A3C" w:rsidRPr="004A4B71" w:rsidRDefault="00FB30B8" w:rsidP="008A67DA">
      <w:pPr>
        <w:jc w:val="both"/>
        <w:rPr>
          <w:color w:val="000000" w:themeColor="text1"/>
          <w:sz w:val="28"/>
          <w:szCs w:val="28"/>
        </w:rPr>
      </w:pPr>
      <w:r w:rsidRPr="004A4B71">
        <w:rPr>
          <w:color w:val="000000" w:themeColor="text1"/>
          <w:sz w:val="28"/>
          <w:szCs w:val="28"/>
        </w:rPr>
        <w:t xml:space="preserve">          </w:t>
      </w:r>
      <w:r w:rsidR="005F6A3C" w:rsidRPr="004A4B71">
        <w:rPr>
          <w:color w:val="000000" w:themeColor="text1"/>
          <w:sz w:val="28"/>
          <w:szCs w:val="28"/>
        </w:rPr>
        <w:t>Показатель</w:t>
      </w:r>
      <w:r w:rsidR="00775413" w:rsidRPr="004A4B71">
        <w:rPr>
          <w:color w:val="000000" w:themeColor="text1"/>
          <w:sz w:val="28"/>
          <w:szCs w:val="28"/>
        </w:rPr>
        <w:t xml:space="preserve"> </w:t>
      </w:r>
      <w:r w:rsidR="005F6A3C" w:rsidRPr="004A4B71">
        <w:rPr>
          <w:b/>
          <w:color w:val="000000" w:themeColor="text1"/>
          <w:sz w:val="28"/>
          <w:szCs w:val="28"/>
        </w:rPr>
        <w:t>«Ч</w:t>
      </w:r>
      <w:r w:rsidR="00775413" w:rsidRPr="004A4B71">
        <w:rPr>
          <w:b/>
          <w:color w:val="000000" w:themeColor="text1"/>
          <w:sz w:val="28"/>
          <w:szCs w:val="28"/>
        </w:rPr>
        <w:t>исло субъектов малого и среднего предпринимательства в расчете на 10 000 человек</w:t>
      </w:r>
      <w:r w:rsidR="0072196A" w:rsidRPr="004A4B71">
        <w:rPr>
          <w:b/>
          <w:color w:val="000000" w:themeColor="text1"/>
          <w:sz w:val="28"/>
          <w:szCs w:val="28"/>
        </w:rPr>
        <w:t xml:space="preserve"> населения»</w:t>
      </w:r>
      <w:r w:rsidR="0072196A" w:rsidRPr="004A4B71">
        <w:rPr>
          <w:color w:val="000000" w:themeColor="text1"/>
          <w:sz w:val="28"/>
          <w:szCs w:val="28"/>
        </w:rPr>
        <w:t xml:space="preserve"> </w:t>
      </w:r>
      <w:r w:rsidR="008B3449" w:rsidRPr="004A4B71">
        <w:rPr>
          <w:color w:val="000000" w:themeColor="text1"/>
          <w:sz w:val="28"/>
          <w:szCs w:val="28"/>
        </w:rPr>
        <w:t>в 20</w:t>
      </w:r>
      <w:r w:rsidR="00405D08" w:rsidRPr="004A4B71">
        <w:rPr>
          <w:color w:val="000000" w:themeColor="text1"/>
          <w:sz w:val="28"/>
          <w:szCs w:val="28"/>
        </w:rPr>
        <w:t>2</w:t>
      </w:r>
      <w:r w:rsidR="00205C6B" w:rsidRPr="004A4B71">
        <w:rPr>
          <w:color w:val="000000" w:themeColor="text1"/>
          <w:sz w:val="28"/>
          <w:szCs w:val="28"/>
        </w:rPr>
        <w:t>3</w:t>
      </w:r>
      <w:r w:rsidR="005F6A3C" w:rsidRPr="004A4B71">
        <w:rPr>
          <w:color w:val="000000" w:themeColor="text1"/>
          <w:sz w:val="28"/>
          <w:szCs w:val="28"/>
        </w:rPr>
        <w:t xml:space="preserve"> году </w:t>
      </w:r>
      <w:r w:rsidR="005F5DBB" w:rsidRPr="004A4B71">
        <w:rPr>
          <w:color w:val="000000" w:themeColor="text1"/>
          <w:sz w:val="28"/>
          <w:szCs w:val="28"/>
        </w:rPr>
        <w:t xml:space="preserve">составил </w:t>
      </w:r>
      <w:r w:rsidR="00A8557B" w:rsidRPr="004A4B71">
        <w:rPr>
          <w:color w:val="000000" w:themeColor="text1"/>
          <w:sz w:val="28"/>
          <w:szCs w:val="28"/>
        </w:rPr>
        <w:t xml:space="preserve">по данным </w:t>
      </w:r>
      <w:r w:rsidR="00631F18" w:rsidRPr="004A4B71">
        <w:rPr>
          <w:color w:val="000000" w:themeColor="text1"/>
          <w:sz w:val="28"/>
          <w:szCs w:val="28"/>
        </w:rPr>
        <w:t>Фе</w:t>
      </w:r>
      <w:r w:rsidR="007F6972" w:rsidRPr="004A4B71">
        <w:rPr>
          <w:color w:val="000000" w:themeColor="text1"/>
          <w:sz w:val="28"/>
          <w:szCs w:val="28"/>
        </w:rPr>
        <w:t>деральной налоговой службы 131</w:t>
      </w:r>
      <w:r w:rsidR="00205C6B" w:rsidRPr="004A4B71">
        <w:rPr>
          <w:color w:val="000000" w:themeColor="text1"/>
          <w:sz w:val="28"/>
          <w:szCs w:val="28"/>
        </w:rPr>
        <w:t>,6</w:t>
      </w:r>
      <w:r w:rsidR="005F6A3C" w:rsidRPr="004A4B71">
        <w:rPr>
          <w:color w:val="000000" w:themeColor="text1"/>
          <w:sz w:val="28"/>
          <w:szCs w:val="28"/>
        </w:rPr>
        <w:t xml:space="preserve"> единиц, </w:t>
      </w:r>
      <w:r w:rsidR="00BC730D" w:rsidRPr="004A4B71">
        <w:rPr>
          <w:color w:val="000000" w:themeColor="text1"/>
          <w:sz w:val="28"/>
          <w:szCs w:val="28"/>
        </w:rPr>
        <w:t xml:space="preserve">и </w:t>
      </w:r>
      <w:r w:rsidR="00205C6B" w:rsidRPr="004A4B71">
        <w:rPr>
          <w:color w:val="000000" w:themeColor="text1"/>
          <w:sz w:val="28"/>
          <w:szCs w:val="28"/>
        </w:rPr>
        <w:t>увеличил</w:t>
      </w:r>
      <w:r w:rsidR="007F6972" w:rsidRPr="004A4B71">
        <w:rPr>
          <w:color w:val="000000" w:themeColor="text1"/>
          <w:sz w:val="28"/>
          <w:szCs w:val="28"/>
        </w:rPr>
        <w:t>ся</w:t>
      </w:r>
      <w:r w:rsidR="00BC730D" w:rsidRPr="004A4B71">
        <w:rPr>
          <w:color w:val="000000" w:themeColor="text1"/>
          <w:sz w:val="28"/>
          <w:szCs w:val="28"/>
        </w:rPr>
        <w:t xml:space="preserve"> по сравнению с 202</w:t>
      </w:r>
      <w:r w:rsidR="007F6972" w:rsidRPr="004A4B71">
        <w:rPr>
          <w:color w:val="000000" w:themeColor="text1"/>
          <w:sz w:val="28"/>
          <w:szCs w:val="28"/>
        </w:rPr>
        <w:t>2</w:t>
      </w:r>
      <w:r w:rsidR="00482203" w:rsidRPr="004A4B71">
        <w:rPr>
          <w:color w:val="000000" w:themeColor="text1"/>
          <w:sz w:val="28"/>
          <w:szCs w:val="28"/>
        </w:rPr>
        <w:t xml:space="preserve"> годом на </w:t>
      </w:r>
      <w:r w:rsidR="00205C6B" w:rsidRPr="004A4B71">
        <w:rPr>
          <w:color w:val="000000" w:themeColor="text1"/>
          <w:sz w:val="28"/>
          <w:szCs w:val="28"/>
        </w:rPr>
        <w:t>0,5</w:t>
      </w:r>
      <w:r w:rsidR="00BC730D" w:rsidRPr="004A4B71">
        <w:rPr>
          <w:color w:val="000000" w:themeColor="text1"/>
          <w:sz w:val="28"/>
          <w:szCs w:val="28"/>
        </w:rPr>
        <w:t>%.</w:t>
      </w:r>
      <w:r w:rsidR="00306851" w:rsidRPr="004A4B71">
        <w:rPr>
          <w:color w:val="000000" w:themeColor="text1"/>
          <w:sz w:val="28"/>
          <w:szCs w:val="28"/>
        </w:rPr>
        <w:t xml:space="preserve"> </w:t>
      </w:r>
      <w:r w:rsidR="0065098D" w:rsidRPr="004A4B71">
        <w:rPr>
          <w:color w:val="000000" w:themeColor="text1"/>
          <w:sz w:val="28"/>
          <w:szCs w:val="28"/>
        </w:rPr>
        <w:t>В</w:t>
      </w:r>
      <w:r w:rsidR="00AE5BBA" w:rsidRPr="004A4B71">
        <w:rPr>
          <w:color w:val="000000" w:themeColor="text1"/>
          <w:sz w:val="28"/>
          <w:szCs w:val="28"/>
        </w:rPr>
        <w:t xml:space="preserve"> плановом периоде прогнозируется увеличение количества субъектов малого и среднего предпринимательства</w:t>
      </w:r>
      <w:r w:rsidR="00DA1C9C" w:rsidRPr="004A4B71">
        <w:rPr>
          <w:color w:val="000000" w:themeColor="text1"/>
          <w:sz w:val="28"/>
          <w:szCs w:val="28"/>
        </w:rPr>
        <w:t xml:space="preserve"> до 1</w:t>
      </w:r>
      <w:r w:rsidR="00306851" w:rsidRPr="004A4B71">
        <w:rPr>
          <w:color w:val="000000" w:themeColor="text1"/>
          <w:sz w:val="28"/>
          <w:szCs w:val="28"/>
        </w:rPr>
        <w:t>34</w:t>
      </w:r>
      <w:r w:rsidR="0065098D" w:rsidRPr="004A4B71">
        <w:rPr>
          <w:color w:val="000000" w:themeColor="text1"/>
          <w:sz w:val="28"/>
          <w:szCs w:val="28"/>
        </w:rPr>
        <w:t xml:space="preserve"> к 202</w:t>
      </w:r>
      <w:r w:rsidR="00205C6B" w:rsidRPr="004A4B71">
        <w:rPr>
          <w:color w:val="000000" w:themeColor="text1"/>
          <w:sz w:val="28"/>
          <w:szCs w:val="28"/>
        </w:rPr>
        <w:t>6</w:t>
      </w:r>
      <w:r w:rsidR="0065098D" w:rsidRPr="004A4B71">
        <w:rPr>
          <w:color w:val="000000" w:themeColor="text1"/>
          <w:sz w:val="28"/>
          <w:szCs w:val="28"/>
        </w:rPr>
        <w:t xml:space="preserve"> году</w:t>
      </w:r>
      <w:r w:rsidR="005F6A3C" w:rsidRPr="004A4B71">
        <w:rPr>
          <w:color w:val="000000" w:themeColor="text1"/>
          <w:sz w:val="28"/>
          <w:szCs w:val="28"/>
        </w:rPr>
        <w:t>.</w:t>
      </w:r>
    </w:p>
    <w:p w:rsidR="00205C6B" w:rsidRPr="004A4B71" w:rsidRDefault="007D4E61" w:rsidP="00205C6B">
      <w:pPr>
        <w:jc w:val="both"/>
        <w:rPr>
          <w:color w:val="000000" w:themeColor="text1"/>
          <w:sz w:val="28"/>
          <w:szCs w:val="28"/>
        </w:rPr>
      </w:pPr>
      <w:r w:rsidRPr="004A4B71">
        <w:rPr>
          <w:b/>
          <w:color w:val="000000" w:themeColor="text1"/>
          <w:sz w:val="28"/>
          <w:szCs w:val="28"/>
        </w:rPr>
        <w:t xml:space="preserve">        </w:t>
      </w:r>
      <w:r w:rsidR="001164DE" w:rsidRPr="004A4B71">
        <w:rPr>
          <w:color w:val="000000" w:themeColor="text1"/>
          <w:sz w:val="28"/>
          <w:szCs w:val="28"/>
        </w:rPr>
        <w:t>Показатель</w:t>
      </w:r>
      <w:r w:rsidRPr="004A4B71">
        <w:rPr>
          <w:b/>
          <w:color w:val="000000" w:themeColor="text1"/>
          <w:sz w:val="28"/>
          <w:szCs w:val="28"/>
        </w:rPr>
        <w:t xml:space="preserve"> </w:t>
      </w:r>
      <w:r w:rsidR="000A7509" w:rsidRPr="004A4B71">
        <w:rPr>
          <w:b/>
          <w:color w:val="000000" w:themeColor="text1"/>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616F8B" w:rsidRPr="004A4B71">
        <w:rPr>
          <w:color w:val="000000" w:themeColor="text1"/>
          <w:sz w:val="28"/>
          <w:szCs w:val="28"/>
        </w:rPr>
        <w:t xml:space="preserve"> в 202</w:t>
      </w:r>
      <w:r w:rsidR="00205C6B" w:rsidRPr="004A4B71">
        <w:rPr>
          <w:color w:val="000000" w:themeColor="text1"/>
          <w:sz w:val="28"/>
          <w:szCs w:val="28"/>
        </w:rPr>
        <w:t>3</w:t>
      </w:r>
      <w:r w:rsidR="00AE5BBA" w:rsidRPr="004A4B71">
        <w:rPr>
          <w:color w:val="000000" w:themeColor="text1"/>
          <w:sz w:val="28"/>
          <w:szCs w:val="28"/>
        </w:rPr>
        <w:t xml:space="preserve"> году </w:t>
      </w:r>
      <w:r w:rsidR="00482203" w:rsidRPr="004A4B71">
        <w:rPr>
          <w:color w:val="000000" w:themeColor="text1"/>
          <w:sz w:val="28"/>
          <w:szCs w:val="28"/>
        </w:rPr>
        <w:t xml:space="preserve">составил </w:t>
      </w:r>
      <w:r w:rsidR="00205C6B" w:rsidRPr="004A4B71">
        <w:rPr>
          <w:color w:val="000000" w:themeColor="text1"/>
          <w:sz w:val="28"/>
          <w:szCs w:val="28"/>
        </w:rPr>
        <w:t>22</w:t>
      </w:r>
      <w:r w:rsidR="00AB7BE2" w:rsidRPr="004A4B71">
        <w:rPr>
          <w:color w:val="000000" w:themeColor="text1"/>
          <w:sz w:val="28"/>
          <w:szCs w:val="28"/>
        </w:rPr>
        <w:t xml:space="preserve">% и </w:t>
      </w:r>
      <w:r w:rsidR="008E4ADA" w:rsidRPr="004A4B71">
        <w:rPr>
          <w:color w:val="000000" w:themeColor="text1"/>
          <w:sz w:val="28"/>
          <w:szCs w:val="28"/>
        </w:rPr>
        <w:t>у</w:t>
      </w:r>
      <w:r w:rsidR="00B65EB6">
        <w:rPr>
          <w:color w:val="000000" w:themeColor="text1"/>
          <w:sz w:val="28"/>
          <w:szCs w:val="28"/>
        </w:rPr>
        <w:t>величился</w:t>
      </w:r>
      <w:r w:rsidR="00205C6B" w:rsidRPr="004A4B71">
        <w:rPr>
          <w:color w:val="000000" w:themeColor="text1"/>
          <w:sz w:val="28"/>
          <w:szCs w:val="28"/>
        </w:rPr>
        <w:t xml:space="preserve"> на 4,4</w:t>
      </w:r>
      <w:r w:rsidR="00AB7BE2" w:rsidRPr="004A4B71">
        <w:rPr>
          <w:color w:val="000000" w:themeColor="text1"/>
          <w:sz w:val="28"/>
          <w:szCs w:val="28"/>
        </w:rPr>
        <w:t xml:space="preserve">%. </w:t>
      </w:r>
      <w:r w:rsidR="00205C6B" w:rsidRPr="004A4B71">
        <w:rPr>
          <w:color w:val="000000" w:themeColor="text1"/>
          <w:sz w:val="28"/>
          <w:szCs w:val="28"/>
        </w:rPr>
        <w:t xml:space="preserve">Незначительное увеличение </w:t>
      </w:r>
      <w:proofErr w:type="gramStart"/>
      <w:r w:rsidR="00205C6B" w:rsidRPr="004A4B71">
        <w:rPr>
          <w:color w:val="000000" w:themeColor="text1"/>
          <w:sz w:val="28"/>
          <w:szCs w:val="28"/>
        </w:rPr>
        <w:t>показателя  связано</w:t>
      </w:r>
      <w:proofErr w:type="gramEnd"/>
      <w:r w:rsidR="00205C6B" w:rsidRPr="004A4B71">
        <w:rPr>
          <w:color w:val="000000" w:themeColor="text1"/>
          <w:sz w:val="28"/>
          <w:szCs w:val="28"/>
        </w:rPr>
        <w:t xml:space="preserve"> с небольшим увеличением среднесписочной численности работников малых предприятий при одновременном сокращении среднесписочной численности работников крупных предприятий. В плановом периоде изменений показателя не планируется.     </w:t>
      </w:r>
    </w:p>
    <w:p w:rsidR="00CE55D2" w:rsidRPr="004A4B71" w:rsidRDefault="00F967E3" w:rsidP="00205C6B">
      <w:pPr>
        <w:ind w:firstLine="851"/>
        <w:jc w:val="both"/>
        <w:rPr>
          <w:color w:val="000000" w:themeColor="text1"/>
          <w:sz w:val="28"/>
          <w:szCs w:val="28"/>
        </w:rPr>
      </w:pPr>
      <w:r w:rsidRPr="004A4B71">
        <w:rPr>
          <w:color w:val="000000" w:themeColor="text1"/>
          <w:sz w:val="28"/>
          <w:szCs w:val="28"/>
        </w:rPr>
        <w:t>Работа с инвесторами</w:t>
      </w:r>
      <w:r w:rsidR="00FF0156" w:rsidRPr="004A4B71">
        <w:rPr>
          <w:color w:val="000000" w:themeColor="text1"/>
          <w:sz w:val="28"/>
          <w:szCs w:val="28"/>
        </w:rPr>
        <w:t xml:space="preserve"> на</w:t>
      </w:r>
      <w:r w:rsidR="00FF0156" w:rsidRPr="004A4B71">
        <w:rPr>
          <w:rStyle w:val="symbols"/>
          <w:color w:val="000000" w:themeColor="text1"/>
          <w:sz w:val="28"/>
          <w:szCs w:val="28"/>
        </w:rPr>
        <w:t> </w:t>
      </w:r>
      <w:r w:rsidR="00FF0156" w:rsidRPr="004A4B71">
        <w:rPr>
          <w:color w:val="000000" w:themeColor="text1"/>
          <w:sz w:val="28"/>
          <w:szCs w:val="28"/>
        </w:rPr>
        <w:t xml:space="preserve">территории муниципального образования </w:t>
      </w:r>
      <w:r w:rsidR="00F15F03" w:rsidRPr="004A4B71">
        <w:rPr>
          <w:color w:val="000000" w:themeColor="text1"/>
          <w:sz w:val="28"/>
          <w:szCs w:val="28"/>
        </w:rPr>
        <w:t>«Бежаницкий район» выстраивалась</w:t>
      </w:r>
      <w:r w:rsidR="00FF0156" w:rsidRPr="004A4B71">
        <w:rPr>
          <w:color w:val="000000" w:themeColor="text1"/>
          <w:sz w:val="28"/>
          <w:szCs w:val="28"/>
        </w:rPr>
        <w:t xml:space="preserve"> в</w:t>
      </w:r>
      <w:r w:rsidR="00FF0156" w:rsidRPr="004A4B71">
        <w:rPr>
          <w:rStyle w:val="symbols"/>
          <w:color w:val="000000" w:themeColor="text1"/>
          <w:sz w:val="28"/>
          <w:szCs w:val="28"/>
        </w:rPr>
        <w:t> </w:t>
      </w:r>
      <w:r w:rsidR="00FF0156" w:rsidRPr="004A4B71">
        <w:rPr>
          <w:color w:val="000000" w:themeColor="text1"/>
          <w:sz w:val="28"/>
          <w:szCs w:val="28"/>
        </w:rPr>
        <w:t xml:space="preserve">соответствии с подпрограммой </w:t>
      </w:r>
      <w:r w:rsidR="00FF0156" w:rsidRPr="004A4B71">
        <w:rPr>
          <w:rStyle w:val="symbols"/>
          <w:color w:val="000000" w:themeColor="text1"/>
          <w:sz w:val="28"/>
          <w:szCs w:val="28"/>
        </w:rPr>
        <w:t>«</w:t>
      </w:r>
      <w:r w:rsidR="00FF0156" w:rsidRPr="004A4B71">
        <w:rPr>
          <w:color w:val="000000" w:themeColor="text1"/>
          <w:sz w:val="28"/>
          <w:szCs w:val="28"/>
        </w:rPr>
        <w:t>Повышение инвестиционной привлекательности</w:t>
      </w:r>
      <w:r w:rsidR="00FF0156" w:rsidRPr="004A4B71">
        <w:rPr>
          <w:rStyle w:val="symbols"/>
          <w:color w:val="000000" w:themeColor="text1"/>
          <w:sz w:val="28"/>
          <w:szCs w:val="28"/>
        </w:rPr>
        <w:t>»</w:t>
      </w:r>
      <w:r w:rsidR="00FF0156" w:rsidRPr="004A4B71">
        <w:rPr>
          <w:color w:val="000000" w:themeColor="text1"/>
          <w:sz w:val="28"/>
          <w:szCs w:val="28"/>
        </w:rPr>
        <w:t xml:space="preserve"> муниципальной программы «Содействие экономическому развитию и инвестиционной привлекательности муниципального</w:t>
      </w:r>
      <w:r w:rsidR="00AB7BE2" w:rsidRPr="004A4B71">
        <w:rPr>
          <w:color w:val="000000" w:themeColor="text1"/>
          <w:sz w:val="28"/>
          <w:szCs w:val="28"/>
        </w:rPr>
        <w:t xml:space="preserve"> образования «Бежаницкий район». В</w:t>
      </w:r>
      <w:r w:rsidRPr="004A4B71">
        <w:rPr>
          <w:color w:val="000000" w:themeColor="text1"/>
          <w:sz w:val="28"/>
          <w:szCs w:val="28"/>
        </w:rPr>
        <w:t xml:space="preserve"> рамках</w:t>
      </w:r>
      <w:r w:rsidR="00CE55D2" w:rsidRPr="004A4B71">
        <w:rPr>
          <w:color w:val="000000" w:themeColor="text1"/>
          <w:sz w:val="28"/>
          <w:szCs w:val="28"/>
        </w:rPr>
        <w:t xml:space="preserve"> подпрограммы </w:t>
      </w:r>
      <w:r w:rsidR="00F15F03" w:rsidRPr="004A4B71">
        <w:rPr>
          <w:bCs/>
          <w:color w:val="000000" w:themeColor="text1"/>
          <w:sz w:val="28"/>
          <w:szCs w:val="28"/>
        </w:rPr>
        <w:t>разработаны</w:t>
      </w:r>
      <w:r w:rsidR="00CE55D2" w:rsidRPr="004A4B71">
        <w:rPr>
          <w:bCs/>
          <w:color w:val="000000" w:themeColor="text1"/>
          <w:sz w:val="28"/>
          <w:szCs w:val="28"/>
        </w:rPr>
        <w:t xml:space="preserve"> и реализуются мероприятия по повышению инвестиционной привлекательности района</w:t>
      </w:r>
      <w:r w:rsidRPr="004A4B71">
        <w:rPr>
          <w:bCs/>
          <w:color w:val="000000" w:themeColor="text1"/>
          <w:sz w:val="28"/>
          <w:szCs w:val="28"/>
        </w:rPr>
        <w:t>.</w:t>
      </w:r>
      <w:r w:rsidR="00CE55D2" w:rsidRPr="004A4B71">
        <w:rPr>
          <w:color w:val="000000" w:themeColor="text1"/>
          <w:sz w:val="28"/>
          <w:szCs w:val="28"/>
        </w:rPr>
        <w:t xml:space="preserve"> </w:t>
      </w:r>
      <w:r w:rsidR="00CD58CB" w:rsidRPr="004A4B71">
        <w:rPr>
          <w:rStyle w:val="FontStyle31"/>
          <w:color w:val="000000" w:themeColor="text1"/>
          <w:sz w:val="28"/>
          <w:szCs w:val="28"/>
        </w:rPr>
        <w:t xml:space="preserve">Сформированы площадки для инвесторов. </w:t>
      </w:r>
      <w:r w:rsidR="00CE55D2" w:rsidRPr="004A4B71">
        <w:rPr>
          <w:color w:val="000000" w:themeColor="text1"/>
          <w:sz w:val="28"/>
          <w:szCs w:val="28"/>
        </w:rPr>
        <w:t xml:space="preserve">На официальном сайте </w:t>
      </w:r>
      <w:r w:rsidR="00CE55D2" w:rsidRPr="004A4B71">
        <w:rPr>
          <w:bCs/>
          <w:color w:val="000000" w:themeColor="text1"/>
          <w:sz w:val="28"/>
          <w:szCs w:val="28"/>
        </w:rPr>
        <w:t>района в разделе «Инвестиционная деятельность»</w:t>
      </w:r>
      <w:r w:rsidR="00CE55D2" w:rsidRPr="004A4B71">
        <w:rPr>
          <w:color w:val="000000" w:themeColor="text1"/>
          <w:sz w:val="28"/>
          <w:szCs w:val="28"/>
        </w:rPr>
        <w:t xml:space="preserve"> </w:t>
      </w:r>
      <w:r w:rsidR="00F0240D" w:rsidRPr="004A4B71">
        <w:rPr>
          <w:color w:val="000000" w:themeColor="text1"/>
          <w:sz w:val="28"/>
          <w:szCs w:val="28"/>
        </w:rPr>
        <w:t xml:space="preserve">размещен и </w:t>
      </w:r>
      <w:r w:rsidR="00CE55D2" w:rsidRPr="004A4B71">
        <w:rPr>
          <w:color w:val="000000" w:themeColor="text1"/>
          <w:sz w:val="28"/>
          <w:szCs w:val="28"/>
        </w:rPr>
        <w:t>поддерживается в актуальном состоянии инвестиционный паспорт муниципального образования «</w:t>
      </w:r>
      <w:r w:rsidR="00503B25" w:rsidRPr="004A4B71">
        <w:rPr>
          <w:color w:val="000000" w:themeColor="text1"/>
          <w:sz w:val="28"/>
          <w:szCs w:val="28"/>
        </w:rPr>
        <w:t>Бежаницкий</w:t>
      </w:r>
      <w:r w:rsidR="00CE55D2" w:rsidRPr="004A4B71">
        <w:rPr>
          <w:color w:val="000000" w:themeColor="text1"/>
          <w:sz w:val="28"/>
          <w:szCs w:val="28"/>
        </w:rPr>
        <w:t xml:space="preserve"> район».</w:t>
      </w:r>
    </w:p>
    <w:p w:rsidR="00205C6B" w:rsidRPr="004A4B71" w:rsidRDefault="00CE55D2" w:rsidP="00205C6B">
      <w:pPr>
        <w:pStyle w:val="Style1"/>
        <w:widowControl/>
        <w:spacing w:line="240" w:lineRule="auto"/>
        <w:ind w:right="5" w:firstLine="710"/>
        <w:rPr>
          <w:color w:val="000000" w:themeColor="text1"/>
          <w:sz w:val="28"/>
          <w:szCs w:val="28"/>
        </w:rPr>
      </w:pPr>
      <w:r w:rsidRPr="004A4B71">
        <w:rPr>
          <w:color w:val="000000" w:themeColor="text1"/>
          <w:sz w:val="28"/>
          <w:szCs w:val="28"/>
        </w:rPr>
        <w:t>В целях создания условий для формирования инвестиционного климата, способствующего активному развитию экономики района определено структурное подразделения Администрации Бежаницкого района для управления деятельностью по улучшению инвестиционного климата.</w:t>
      </w:r>
    </w:p>
    <w:p w:rsidR="008B07CD" w:rsidRPr="004A4B71" w:rsidRDefault="00CE55D2" w:rsidP="00DE579D">
      <w:pPr>
        <w:pStyle w:val="Style1"/>
        <w:widowControl/>
        <w:spacing w:line="240" w:lineRule="auto"/>
        <w:ind w:right="5" w:firstLine="710"/>
        <w:rPr>
          <w:color w:val="000000" w:themeColor="text1"/>
          <w:sz w:val="28"/>
          <w:szCs w:val="28"/>
        </w:rPr>
      </w:pPr>
      <w:r w:rsidRPr="004A4B71">
        <w:rPr>
          <w:color w:val="000000" w:themeColor="text1"/>
          <w:sz w:val="28"/>
          <w:szCs w:val="28"/>
        </w:rPr>
        <w:t xml:space="preserve">Рост инвестиционной привлекательности характеризует динамика значений показателя </w:t>
      </w:r>
      <w:r w:rsidRPr="004A4B71">
        <w:rPr>
          <w:b/>
          <w:color w:val="000000" w:themeColor="text1"/>
          <w:sz w:val="28"/>
          <w:szCs w:val="28"/>
        </w:rPr>
        <w:t>«Объем инвестиций в основной капитал (за исключением бюджетных средств) в расчёте на 1 жителя».</w:t>
      </w:r>
      <w:r w:rsidRPr="004A4B71">
        <w:rPr>
          <w:color w:val="000000" w:themeColor="text1"/>
          <w:sz w:val="28"/>
          <w:szCs w:val="28"/>
        </w:rPr>
        <w:t xml:space="preserve"> </w:t>
      </w:r>
      <w:r w:rsidR="009738AE" w:rsidRPr="004A4B71">
        <w:rPr>
          <w:color w:val="000000" w:themeColor="text1"/>
          <w:sz w:val="28"/>
          <w:szCs w:val="28"/>
        </w:rPr>
        <w:t xml:space="preserve">По данным </w:t>
      </w:r>
      <w:proofErr w:type="spellStart"/>
      <w:r w:rsidR="009738AE" w:rsidRPr="004A4B71">
        <w:rPr>
          <w:color w:val="000000" w:themeColor="text1"/>
          <w:sz w:val="28"/>
          <w:szCs w:val="28"/>
        </w:rPr>
        <w:t>Псковстата</w:t>
      </w:r>
      <w:proofErr w:type="spellEnd"/>
      <w:r w:rsidR="009738AE" w:rsidRPr="004A4B71">
        <w:rPr>
          <w:color w:val="000000" w:themeColor="text1"/>
          <w:sz w:val="28"/>
          <w:szCs w:val="28"/>
        </w:rPr>
        <w:t xml:space="preserve"> в 20</w:t>
      </w:r>
      <w:r w:rsidR="008B3449" w:rsidRPr="004A4B71">
        <w:rPr>
          <w:color w:val="000000" w:themeColor="text1"/>
          <w:sz w:val="28"/>
          <w:szCs w:val="28"/>
        </w:rPr>
        <w:t>2</w:t>
      </w:r>
      <w:r w:rsidR="00205C6B" w:rsidRPr="004A4B71">
        <w:rPr>
          <w:color w:val="000000" w:themeColor="text1"/>
          <w:sz w:val="28"/>
          <w:szCs w:val="28"/>
        </w:rPr>
        <w:t>3</w:t>
      </w:r>
      <w:r w:rsidR="009738AE" w:rsidRPr="004A4B71">
        <w:rPr>
          <w:color w:val="000000" w:themeColor="text1"/>
          <w:sz w:val="28"/>
          <w:szCs w:val="28"/>
        </w:rPr>
        <w:t xml:space="preserve"> году объем инвестиций в основной капитал (за исключением бюджетных средств) в расчете н</w:t>
      </w:r>
      <w:r w:rsidR="008B3449" w:rsidRPr="004A4B71">
        <w:rPr>
          <w:color w:val="000000" w:themeColor="text1"/>
          <w:sz w:val="28"/>
          <w:szCs w:val="28"/>
        </w:rPr>
        <w:t xml:space="preserve">а одного жителя составил </w:t>
      </w:r>
      <w:r w:rsidR="00205C6B" w:rsidRPr="004A4B71">
        <w:rPr>
          <w:color w:val="000000" w:themeColor="text1"/>
          <w:sz w:val="28"/>
          <w:szCs w:val="28"/>
        </w:rPr>
        <w:t>29445,3</w:t>
      </w:r>
      <w:r w:rsidR="009738AE" w:rsidRPr="004A4B71">
        <w:rPr>
          <w:color w:val="000000" w:themeColor="text1"/>
          <w:sz w:val="28"/>
          <w:szCs w:val="28"/>
        </w:rPr>
        <w:t xml:space="preserve"> руб. (в 20</w:t>
      </w:r>
      <w:r w:rsidR="00715D4A" w:rsidRPr="004A4B71">
        <w:rPr>
          <w:color w:val="000000" w:themeColor="text1"/>
          <w:sz w:val="28"/>
          <w:szCs w:val="28"/>
        </w:rPr>
        <w:t>2</w:t>
      </w:r>
      <w:r w:rsidR="00205C6B" w:rsidRPr="004A4B71">
        <w:rPr>
          <w:color w:val="000000" w:themeColor="text1"/>
          <w:sz w:val="28"/>
          <w:szCs w:val="28"/>
        </w:rPr>
        <w:t>2</w:t>
      </w:r>
      <w:r w:rsidR="00F15F03" w:rsidRPr="004A4B71">
        <w:rPr>
          <w:color w:val="000000" w:themeColor="text1"/>
          <w:sz w:val="28"/>
          <w:szCs w:val="28"/>
        </w:rPr>
        <w:t xml:space="preserve"> году – </w:t>
      </w:r>
      <w:r w:rsidR="00205C6B" w:rsidRPr="004A4B71">
        <w:rPr>
          <w:color w:val="000000" w:themeColor="text1"/>
          <w:sz w:val="28"/>
          <w:szCs w:val="28"/>
        </w:rPr>
        <w:t>29996,0</w:t>
      </w:r>
      <w:r w:rsidR="00715D4A" w:rsidRPr="004A4B71">
        <w:rPr>
          <w:color w:val="000000" w:themeColor="text1"/>
          <w:sz w:val="28"/>
          <w:szCs w:val="28"/>
        </w:rPr>
        <w:t xml:space="preserve"> </w:t>
      </w:r>
      <w:r w:rsidR="009738AE" w:rsidRPr="004A4B71">
        <w:rPr>
          <w:color w:val="000000" w:themeColor="text1"/>
          <w:sz w:val="28"/>
          <w:szCs w:val="28"/>
        </w:rPr>
        <w:t>руб.)</w:t>
      </w:r>
      <w:r w:rsidR="00715D4A" w:rsidRPr="004A4B71">
        <w:rPr>
          <w:color w:val="000000" w:themeColor="text1"/>
          <w:sz w:val="28"/>
          <w:szCs w:val="28"/>
        </w:rPr>
        <w:t>.</w:t>
      </w:r>
      <w:r w:rsidR="00DE579D" w:rsidRPr="004A4B71">
        <w:rPr>
          <w:color w:val="000000" w:themeColor="text1"/>
          <w:sz w:val="28"/>
          <w:szCs w:val="28"/>
        </w:rPr>
        <w:t xml:space="preserve"> </w:t>
      </w:r>
      <w:r w:rsidR="009738AE" w:rsidRPr="004A4B71">
        <w:rPr>
          <w:color w:val="000000" w:themeColor="text1"/>
          <w:sz w:val="28"/>
          <w:szCs w:val="28"/>
        </w:rPr>
        <w:t xml:space="preserve">В статистической отчетности инвестиции отражены по наблюдаемому кругу организаций, объекты малого </w:t>
      </w:r>
      <w:r w:rsidR="009738AE" w:rsidRPr="004A4B71">
        <w:rPr>
          <w:color w:val="000000" w:themeColor="text1"/>
          <w:sz w:val="28"/>
          <w:szCs w:val="28"/>
        </w:rPr>
        <w:lastRenderedPageBreak/>
        <w:t>бизнеса не учитываются</w:t>
      </w:r>
      <w:r w:rsidR="00006896" w:rsidRPr="004A4B71">
        <w:rPr>
          <w:color w:val="000000" w:themeColor="text1"/>
          <w:sz w:val="28"/>
          <w:szCs w:val="28"/>
        </w:rPr>
        <w:t xml:space="preserve">. </w:t>
      </w:r>
      <w:r w:rsidR="009738AE" w:rsidRPr="004A4B71">
        <w:rPr>
          <w:color w:val="000000" w:themeColor="text1"/>
          <w:sz w:val="28"/>
          <w:szCs w:val="28"/>
        </w:rPr>
        <w:t>Объем инвестиций в</w:t>
      </w:r>
      <w:r w:rsidR="009738AE" w:rsidRPr="004A4B71">
        <w:rPr>
          <w:rStyle w:val="symbols"/>
          <w:color w:val="000000" w:themeColor="text1"/>
          <w:sz w:val="28"/>
          <w:szCs w:val="28"/>
        </w:rPr>
        <w:t> </w:t>
      </w:r>
      <w:r w:rsidR="009738AE" w:rsidRPr="004A4B71">
        <w:rPr>
          <w:color w:val="000000" w:themeColor="text1"/>
          <w:sz w:val="28"/>
          <w:szCs w:val="28"/>
        </w:rPr>
        <w:t>основной капитал (за</w:t>
      </w:r>
      <w:r w:rsidR="009738AE" w:rsidRPr="004A4B71">
        <w:rPr>
          <w:rStyle w:val="symbols"/>
          <w:color w:val="000000" w:themeColor="text1"/>
          <w:sz w:val="28"/>
          <w:szCs w:val="28"/>
        </w:rPr>
        <w:t> </w:t>
      </w:r>
      <w:r w:rsidR="009738AE" w:rsidRPr="004A4B71">
        <w:rPr>
          <w:color w:val="000000" w:themeColor="text1"/>
          <w:sz w:val="28"/>
          <w:szCs w:val="28"/>
        </w:rPr>
        <w:t>исключением бюджетных средств) в</w:t>
      </w:r>
      <w:r w:rsidR="009738AE" w:rsidRPr="004A4B71">
        <w:rPr>
          <w:rStyle w:val="symbols"/>
          <w:color w:val="000000" w:themeColor="text1"/>
          <w:sz w:val="28"/>
          <w:szCs w:val="28"/>
        </w:rPr>
        <w:t> </w:t>
      </w:r>
      <w:r w:rsidR="009738AE" w:rsidRPr="004A4B71">
        <w:rPr>
          <w:color w:val="000000" w:themeColor="text1"/>
          <w:sz w:val="28"/>
          <w:szCs w:val="28"/>
        </w:rPr>
        <w:t>расчете на</w:t>
      </w:r>
      <w:r w:rsidR="009738AE" w:rsidRPr="004A4B71">
        <w:rPr>
          <w:rStyle w:val="symbols"/>
          <w:color w:val="000000" w:themeColor="text1"/>
          <w:sz w:val="28"/>
          <w:szCs w:val="28"/>
        </w:rPr>
        <w:t> </w:t>
      </w:r>
      <w:r w:rsidR="009738AE" w:rsidRPr="004A4B71">
        <w:rPr>
          <w:color w:val="000000" w:themeColor="text1"/>
          <w:sz w:val="28"/>
          <w:szCs w:val="28"/>
        </w:rPr>
        <w:t>1 жителя в</w:t>
      </w:r>
      <w:r w:rsidR="009738AE" w:rsidRPr="004A4B71">
        <w:rPr>
          <w:rStyle w:val="symbols"/>
          <w:color w:val="000000" w:themeColor="text1"/>
          <w:sz w:val="28"/>
          <w:szCs w:val="28"/>
        </w:rPr>
        <w:t> </w:t>
      </w:r>
      <w:r w:rsidR="008B3449" w:rsidRPr="004A4B71">
        <w:rPr>
          <w:color w:val="000000" w:themeColor="text1"/>
          <w:sz w:val="28"/>
          <w:szCs w:val="28"/>
        </w:rPr>
        <w:t>202</w:t>
      </w:r>
      <w:r w:rsidR="00DE579D" w:rsidRPr="004A4B71">
        <w:rPr>
          <w:color w:val="000000" w:themeColor="text1"/>
          <w:sz w:val="28"/>
          <w:szCs w:val="28"/>
        </w:rPr>
        <w:t>3</w:t>
      </w:r>
      <w:r w:rsidR="009738AE" w:rsidRPr="004A4B71">
        <w:rPr>
          <w:color w:val="000000" w:themeColor="text1"/>
          <w:sz w:val="28"/>
          <w:szCs w:val="28"/>
        </w:rPr>
        <w:t xml:space="preserve"> году </w:t>
      </w:r>
      <w:r w:rsidR="00715D4A" w:rsidRPr="004A4B71">
        <w:rPr>
          <w:color w:val="000000" w:themeColor="text1"/>
          <w:sz w:val="28"/>
          <w:szCs w:val="28"/>
        </w:rPr>
        <w:t>уменьшился</w:t>
      </w:r>
      <w:r w:rsidR="00F15F03" w:rsidRPr="004A4B71">
        <w:rPr>
          <w:color w:val="000000" w:themeColor="text1"/>
          <w:sz w:val="28"/>
          <w:szCs w:val="28"/>
        </w:rPr>
        <w:t xml:space="preserve"> </w:t>
      </w:r>
      <w:r w:rsidR="00DE579D" w:rsidRPr="004A4B71">
        <w:rPr>
          <w:color w:val="000000" w:themeColor="text1"/>
          <w:sz w:val="28"/>
          <w:szCs w:val="28"/>
        </w:rPr>
        <w:t>на 1,8</w:t>
      </w:r>
      <w:r w:rsidR="00715D4A" w:rsidRPr="004A4B71">
        <w:rPr>
          <w:color w:val="000000" w:themeColor="text1"/>
          <w:sz w:val="28"/>
          <w:szCs w:val="28"/>
        </w:rPr>
        <w:t xml:space="preserve"> % </w:t>
      </w:r>
      <w:r w:rsidR="00F15F03" w:rsidRPr="004A4B71">
        <w:rPr>
          <w:color w:val="000000" w:themeColor="text1"/>
          <w:sz w:val="28"/>
          <w:szCs w:val="28"/>
        </w:rPr>
        <w:t>по сравнению с 202</w:t>
      </w:r>
      <w:r w:rsidR="00DE579D" w:rsidRPr="004A4B71">
        <w:rPr>
          <w:color w:val="000000" w:themeColor="text1"/>
          <w:sz w:val="28"/>
          <w:szCs w:val="28"/>
        </w:rPr>
        <w:t>2</w:t>
      </w:r>
      <w:r w:rsidR="008B3449" w:rsidRPr="004A4B71">
        <w:rPr>
          <w:color w:val="000000" w:themeColor="text1"/>
          <w:sz w:val="28"/>
          <w:szCs w:val="28"/>
        </w:rPr>
        <w:t xml:space="preserve"> годом. </w:t>
      </w:r>
      <w:r w:rsidR="00715D4A" w:rsidRPr="004A4B71">
        <w:rPr>
          <w:color w:val="000000" w:themeColor="text1"/>
          <w:sz w:val="28"/>
          <w:szCs w:val="28"/>
        </w:rPr>
        <w:t>Уменьшение показателя связано со снижением инвестиций предприятиями агропромышленного комплекса на приобретение</w:t>
      </w:r>
      <w:r w:rsidR="00027AC9" w:rsidRPr="004A4B71">
        <w:rPr>
          <w:color w:val="000000" w:themeColor="text1"/>
          <w:sz w:val="28"/>
          <w:szCs w:val="28"/>
        </w:rPr>
        <w:t xml:space="preserve"> сельскохозяйственной техники</w:t>
      </w:r>
      <w:r w:rsidR="00ED0EC2" w:rsidRPr="004A4B71">
        <w:rPr>
          <w:color w:val="000000" w:themeColor="text1"/>
          <w:sz w:val="28"/>
          <w:szCs w:val="28"/>
        </w:rPr>
        <w:t>.</w:t>
      </w:r>
    </w:p>
    <w:p w:rsidR="001677A2" w:rsidRPr="004A4B71" w:rsidRDefault="001677A2" w:rsidP="008A67DA">
      <w:pPr>
        <w:ind w:firstLine="709"/>
        <w:jc w:val="both"/>
        <w:rPr>
          <w:bCs/>
          <w:color w:val="000000" w:themeColor="text1"/>
          <w:sz w:val="28"/>
          <w:szCs w:val="28"/>
        </w:rPr>
      </w:pPr>
      <w:r w:rsidRPr="004A4B71">
        <w:rPr>
          <w:color w:val="000000" w:themeColor="text1"/>
          <w:sz w:val="28"/>
          <w:szCs w:val="28"/>
        </w:rPr>
        <w:t xml:space="preserve">Объем инвестиций в основной капитал (за исключением бюджетных средств) в расчете на одного жителя муниципального </w:t>
      </w:r>
      <w:proofErr w:type="gramStart"/>
      <w:r w:rsidRPr="004A4B71">
        <w:rPr>
          <w:color w:val="000000" w:themeColor="text1"/>
          <w:sz w:val="28"/>
          <w:szCs w:val="28"/>
        </w:rPr>
        <w:t>образования  в</w:t>
      </w:r>
      <w:proofErr w:type="gramEnd"/>
      <w:r w:rsidRPr="004A4B71">
        <w:rPr>
          <w:color w:val="000000" w:themeColor="text1"/>
          <w:sz w:val="28"/>
          <w:szCs w:val="28"/>
        </w:rPr>
        <w:t xml:space="preserve"> 202</w:t>
      </w:r>
      <w:r w:rsidR="00DE579D" w:rsidRPr="004A4B71">
        <w:rPr>
          <w:color w:val="000000" w:themeColor="text1"/>
          <w:sz w:val="28"/>
          <w:szCs w:val="28"/>
        </w:rPr>
        <w:t>4</w:t>
      </w:r>
      <w:r w:rsidR="00715D4A" w:rsidRPr="004A4B71">
        <w:rPr>
          <w:color w:val="000000" w:themeColor="text1"/>
          <w:sz w:val="28"/>
          <w:szCs w:val="28"/>
        </w:rPr>
        <w:t xml:space="preserve"> году планируется на уровне  </w:t>
      </w:r>
      <w:r w:rsidR="00DE579D" w:rsidRPr="004A4B71">
        <w:rPr>
          <w:color w:val="000000" w:themeColor="text1"/>
          <w:sz w:val="28"/>
          <w:szCs w:val="28"/>
        </w:rPr>
        <w:t>29550</w:t>
      </w:r>
      <w:r w:rsidRPr="004A4B71">
        <w:rPr>
          <w:color w:val="000000" w:themeColor="text1"/>
          <w:sz w:val="28"/>
          <w:szCs w:val="28"/>
        </w:rPr>
        <w:t xml:space="preserve"> рублей, в 202</w:t>
      </w:r>
      <w:r w:rsidR="00DE579D" w:rsidRPr="004A4B71">
        <w:rPr>
          <w:color w:val="000000" w:themeColor="text1"/>
          <w:sz w:val="28"/>
          <w:szCs w:val="28"/>
        </w:rPr>
        <w:t>5</w:t>
      </w:r>
      <w:r w:rsidRPr="004A4B71">
        <w:rPr>
          <w:color w:val="000000" w:themeColor="text1"/>
          <w:sz w:val="28"/>
          <w:szCs w:val="28"/>
        </w:rPr>
        <w:t xml:space="preserve"> – 202</w:t>
      </w:r>
      <w:r w:rsidR="00DE579D" w:rsidRPr="004A4B71">
        <w:rPr>
          <w:color w:val="000000" w:themeColor="text1"/>
          <w:sz w:val="28"/>
          <w:szCs w:val="28"/>
        </w:rPr>
        <w:t>6 годах - 29800</w:t>
      </w:r>
      <w:r w:rsidRPr="004A4B71">
        <w:rPr>
          <w:color w:val="000000" w:themeColor="text1"/>
          <w:sz w:val="28"/>
          <w:szCs w:val="28"/>
        </w:rPr>
        <w:t xml:space="preserve"> рублей и </w:t>
      </w:r>
      <w:r w:rsidR="00715D4A" w:rsidRPr="004A4B71">
        <w:rPr>
          <w:color w:val="000000" w:themeColor="text1"/>
          <w:sz w:val="28"/>
          <w:szCs w:val="28"/>
        </w:rPr>
        <w:t>3</w:t>
      </w:r>
      <w:r w:rsidR="00DE579D" w:rsidRPr="004A4B71">
        <w:rPr>
          <w:color w:val="000000" w:themeColor="text1"/>
          <w:sz w:val="28"/>
          <w:szCs w:val="28"/>
        </w:rPr>
        <w:t>0</w:t>
      </w:r>
      <w:r w:rsidR="00715D4A" w:rsidRPr="004A4B71">
        <w:rPr>
          <w:color w:val="000000" w:themeColor="text1"/>
          <w:sz w:val="28"/>
          <w:szCs w:val="28"/>
        </w:rPr>
        <w:t>00</w:t>
      </w:r>
      <w:r w:rsidRPr="004A4B71">
        <w:rPr>
          <w:color w:val="000000" w:themeColor="text1"/>
          <w:sz w:val="28"/>
          <w:szCs w:val="28"/>
        </w:rPr>
        <w:t>0 рублей соответственно за счет</w:t>
      </w:r>
      <w:r w:rsidRPr="004A4B71">
        <w:rPr>
          <w:bCs/>
          <w:color w:val="000000" w:themeColor="text1"/>
          <w:sz w:val="28"/>
          <w:szCs w:val="28"/>
        </w:rPr>
        <w:t xml:space="preserve"> реализации инвестиционных проектов в сфере сельского хозяйства, строительства жилья.</w:t>
      </w:r>
    </w:p>
    <w:p w:rsidR="001677A2" w:rsidRPr="004A4B71" w:rsidRDefault="00225E48" w:rsidP="008A67DA">
      <w:pPr>
        <w:ind w:firstLine="709"/>
        <w:jc w:val="both"/>
        <w:rPr>
          <w:color w:val="000000" w:themeColor="text1"/>
          <w:sz w:val="28"/>
          <w:szCs w:val="28"/>
        </w:rPr>
      </w:pPr>
      <w:r w:rsidRPr="00B65EB6">
        <w:rPr>
          <w:rStyle w:val="FontStyle31"/>
          <w:color w:val="000000" w:themeColor="text1"/>
          <w:sz w:val="28"/>
          <w:szCs w:val="28"/>
        </w:rPr>
        <w:t>Показатель</w:t>
      </w:r>
      <w:r w:rsidRPr="004A4B71">
        <w:rPr>
          <w:rStyle w:val="FontStyle31"/>
          <w:b/>
          <w:color w:val="000000" w:themeColor="text1"/>
          <w:sz w:val="28"/>
          <w:szCs w:val="28"/>
        </w:rPr>
        <w:t xml:space="preserve"> Доля площади земельных участков, являющихся объектами налогообложения земельным налогом, в общей площади территории района</w:t>
      </w:r>
      <w:r w:rsidRPr="004A4B71">
        <w:rPr>
          <w:rStyle w:val="FontStyle31"/>
          <w:color w:val="000000" w:themeColor="text1"/>
          <w:sz w:val="28"/>
          <w:szCs w:val="28"/>
        </w:rPr>
        <w:t xml:space="preserve"> </w:t>
      </w:r>
      <w:r w:rsidR="001E3EB5" w:rsidRPr="004A4B71">
        <w:rPr>
          <w:color w:val="000000" w:themeColor="text1"/>
          <w:sz w:val="28"/>
          <w:szCs w:val="28"/>
        </w:rPr>
        <w:t>в 202</w:t>
      </w:r>
      <w:r w:rsidR="00DE579D" w:rsidRPr="004A4B71">
        <w:rPr>
          <w:color w:val="000000" w:themeColor="text1"/>
          <w:sz w:val="28"/>
          <w:szCs w:val="28"/>
        </w:rPr>
        <w:t>3</w:t>
      </w:r>
      <w:r w:rsidRPr="004A4B71">
        <w:rPr>
          <w:color w:val="000000" w:themeColor="text1"/>
          <w:sz w:val="28"/>
          <w:szCs w:val="28"/>
        </w:rPr>
        <w:t xml:space="preserve"> г</w:t>
      </w:r>
      <w:r w:rsidR="0091587C" w:rsidRPr="004A4B71">
        <w:rPr>
          <w:color w:val="000000" w:themeColor="text1"/>
          <w:sz w:val="28"/>
          <w:szCs w:val="28"/>
        </w:rPr>
        <w:t>оду</w:t>
      </w:r>
      <w:r w:rsidR="00ED0EC2" w:rsidRPr="004A4B71">
        <w:rPr>
          <w:color w:val="000000" w:themeColor="text1"/>
          <w:sz w:val="28"/>
          <w:szCs w:val="28"/>
        </w:rPr>
        <w:t xml:space="preserve"> </w:t>
      </w:r>
      <w:r w:rsidR="001677A2" w:rsidRPr="004A4B71">
        <w:rPr>
          <w:color w:val="000000" w:themeColor="text1"/>
          <w:sz w:val="28"/>
          <w:szCs w:val="28"/>
        </w:rPr>
        <w:t xml:space="preserve">остался на уровне прошлого года и составил 71,8 % от общей площади территории района. </w:t>
      </w:r>
    </w:p>
    <w:p w:rsidR="009D36F3" w:rsidRPr="004A4B71" w:rsidRDefault="00225E48" w:rsidP="008A67DA">
      <w:pPr>
        <w:ind w:firstLine="540"/>
        <w:jc w:val="both"/>
        <w:rPr>
          <w:color w:val="000000" w:themeColor="text1"/>
          <w:sz w:val="28"/>
          <w:szCs w:val="28"/>
        </w:rPr>
      </w:pPr>
      <w:r w:rsidRPr="004A4B71">
        <w:rPr>
          <w:color w:val="000000" w:themeColor="text1"/>
          <w:sz w:val="28"/>
          <w:szCs w:val="28"/>
        </w:rPr>
        <w:t>При расчете доли земельных участков, являющихся объектами налогообложения земельным налогом, были использованы данные, предоставленные управлением Федеральной службы государственной регистрации, кадастра и</w:t>
      </w:r>
      <w:r w:rsidRPr="004A4B71">
        <w:rPr>
          <w:rStyle w:val="symbols"/>
          <w:color w:val="000000" w:themeColor="text1"/>
          <w:sz w:val="28"/>
          <w:szCs w:val="28"/>
        </w:rPr>
        <w:t> </w:t>
      </w:r>
      <w:r w:rsidRPr="004A4B71">
        <w:rPr>
          <w:color w:val="000000" w:themeColor="text1"/>
          <w:sz w:val="28"/>
          <w:szCs w:val="28"/>
        </w:rPr>
        <w:t>картографии по</w:t>
      </w:r>
      <w:r w:rsidRPr="004A4B71">
        <w:rPr>
          <w:rStyle w:val="symbols"/>
          <w:color w:val="000000" w:themeColor="text1"/>
          <w:sz w:val="28"/>
          <w:szCs w:val="28"/>
        </w:rPr>
        <w:t> </w:t>
      </w:r>
      <w:r w:rsidRPr="004A4B71">
        <w:rPr>
          <w:color w:val="000000" w:themeColor="text1"/>
          <w:sz w:val="28"/>
          <w:szCs w:val="28"/>
        </w:rPr>
        <w:t xml:space="preserve">Псковской области. </w:t>
      </w:r>
    </w:p>
    <w:p w:rsidR="0077217C" w:rsidRPr="004A4B71" w:rsidRDefault="009D36F3" w:rsidP="008A67DA">
      <w:pPr>
        <w:ind w:firstLine="540"/>
        <w:jc w:val="both"/>
        <w:rPr>
          <w:color w:val="000000" w:themeColor="text1"/>
          <w:sz w:val="28"/>
          <w:szCs w:val="28"/>
        </w:rPr>
      </w:pPr>
      <w:r w:rsidRPr="004A4B71">
        <w:rPr>
          <w:color w:val="000000" w:themeColor="text1"/>
          <w:sz w:val="28"/>
          <w:szCs w:val="28"/>
        </w:rPr>
        <w:t>В плановом периоде ожидается уве</w:t>
      </w:r>
      <w:r w:rsidR="00890D4F" w:rsidRPr="004A4B71">
        <w:rPr>
          <w:color w:val="000000" w:themeColor="text1"/>
          <w:sz w:val="28"/>
          <w:szCs w:val="28"/>
        </w:rPr>
        <w:t>личение этого показателя до 72</w:t>
      </w:r>
      <w:r w:rsidRPr="004A4B71">
        <w:rPr>
          <w:color w:val="000000" w:themeColor="text1"/>
          <w:sz w:val="28"/>
          <w:szCs w:val="28"/>
        </w:rPr>
        <w:t xml:space="preserve"> % за счет продажи земельных участков, находящихся </w:t>
      </w:r>
      <w:proofErr w:type="gramStart"/>
      <w:r w:rsidRPr="004A4B71">
        <w:rPr>
          <w:color w:val="000000" w:themeColor="text1"/>
          <w:sz w:val="28"/>
          <w:szCs w:val="28"/>
        </w:rPr>
        <w:t>в</w:t>
      </w:r>
      <w:r w:rsidRPr="004A4B71">
        <w:rPr>
          <w:rStyle w:val="symbols"/>
          <w:color w:val="000000" w:themeColor="text1"/>
          <w:sz w:val="28"/>
          <w:szCs w:val="28"/>
        </w:rPr>
        <w:t>  </w:t>
      </w:r>
      <w:r w:rsidRPr="004A4B71">
        <w:rPr>
          <w:color w:val="000000" w:themeColor="text1"/>
          <w:sz w:val="28"/>
          <w:szCs w:val="28"/>
        </w:rPr>
        <w:t>муниципальной</w:t>
      </w:r>
      <w:proofErr w:type="gramEnd"/>
      <w:r w:rsidRPr="004A4B71">
        <w:rPr>
          <w:color w:val="000000" w:themeColor="text1"/>
          <w:sz w:val="28"/>
          <w:szCs w:val="28"/>
        </w:rPr>
        <w:t xml:space="preserve"> собственности; оформления права собственности или предоставление в пользование участков из состава признанных судом за муниципалитетом земельных долей (паев) из невостребованных земельных долей. </w:t>
      </w:r>
    </w:p>
    <w:p w:rsidR="009D6275" w:rsidRPr="004A4B71" w:rsidRDefault="008E2DCC" w:rsidP="008A67DA">
      <w:pPr>
        <w:pStyle w:val="Standard"/>
        <w:ind w:firstLine="567"/>
        <w:jc w:val="both"/>
        <w:rPr>
          <w:color w:val="000000" w:themeColor="text1"/>
          <w:sz w:val="28"/>
          <w:szCs w:val="28"/>
        </w:rPr>
      </w:pPr>
      <w:r w:rsidRPr="004A4B71">
        <w:rPr>
          <w:color w:val="000000" w:themeColor="text1"/>
          <w:sz w:val="28"/>
          <w:szCs w:val="28"/>
        </w:rPr>
        <w:t>Агропромышленный комплекс является одним из</w:t>
      </w:r>
      <w:r w:rsidRPr="004A4B71">
        <w:rPr>
          <w:rStyle w:val="symbols"/>
          <w:color w:val="000000" w:themeColor="text1"/>
          <w:sz w:val="28"/>
          <w:szCs w:val="28"/>
        </w:rPr>
        <w:t> </w:t>
      </w:r>
      <w:r w:rsidRPr="004A4B71">
        <w:rPr>
          <w:color w:val="000000" w:themeColor="text1"/>
          <w:sz w:val="28"/>
          <w:szCs w:val="28"/>
        </w:rPr>
        <w:t xml:space="preserve">ведущих секторов экономики района. </w:t>
      </w:r>
      <w:r w:rsidR="00246E3B" w:rsidRPr="004A4B71">
        <w:rPr>
          <w:color w:val="000000" w:themeColor="text1"/>
          <w:sz w:val="28"/>
          <w:szCs w:val="28"/>
        </w:rPr>
        <w:t>В</w:t>
      </w:r>
      <w:r w:rsidR="00246E3B" w:rsidRPr="004A4B71">
        <w:rPr>
          <w:rStyle w:val="symbols"/>
          <w:color w:val="000000" w:themeColor="text1"/>
          <w:sz w:val="28"/>
          <w:szCs w:val="28"/>
        </w:rPr>
        <w:t> </w:t>
      </w:r>
      <w:r w:rsidR="00246E3B" w:rsidRPr="004A4B71">
        <w:rPr>
          <w:color w:val="000000" w:themeColor="text1"/>
          <w:sz w:val="28"/>
          <w:szCs w:val="28"/>
        </w:rPr>
        <w:t xml:space="preserve">отрасли работают </w:t>
      </w:r>
      <w:r w:rsidRPr="004A4B71">
        <w:rPr>
          <w:color w:val="000000" w:themeColor="text1"/>
          <w:sz w:val="28"/>
          <w:szCs w:val="28"/>
        </w:rPr>
        <w:t xml:space="preserve">сельскохозяйственные </w:t>
      </w:r>
      <w:r w:rsidR="00DE579D" w:rsidRPr="004A4B71">
        <w:rPr>
          <w:color w:val="000000" w:themeColor="text1"/>
          <w:sz w:val="28"/>
          <w:szCs w:val="28"/>
        </w:rPr>
        <w:t>предприятия</w:t>
      </w:r>
      <w:r w:rsidR="002C14B7" w:rsidRPr="004A4B71">
        <w:rPr>
          <w:color w:val="000000" w:themeColor="text1"/>
          <w:sz w:val="28"/>
          <w:szCs w:val="28"/>
        </w:rPr>
        <w:t xml:space="preserve">, </w:t>
      </w:r>
      <w:r w:rsidR="00715D4A" w:rsidRPr="004A4B71">
        <w:rPr>
          <w:color w:val="000000" w:themeColor="text1"/>
          <w:sz w:val="28"/>
          <w:szCs w:val="28"/>
        </w:rPr>
        <w:t>производственные подразделения компании «</w:t>
      </w:r>
      <w:proofErr w:type="spellStart"/>
      <w:r w:rsidR="00715D4A" w:rsidRPr="004A4B71">
        <w:rPr>
          <w:color w:val="000000" w:themeColor="text1"/>
          <w:sz w:val="28"/>
          <w:szCs w:val="28"/>
        </w:rPr>
        <w:t>Кабош</w:t>
      </w:r>
      <w:proofErr w:type="spellEnd"/>
      <w:r w:rsidR="00715D4A" w:rsidRPr="004A4B71">
        <w:rPr>
          <w:color w:val="000000" w:themeColor="text1"/>
          <w:sz w:val="28"/>
          <w:szCs w:val="28"/>
        </w:rPr>
        <w:t>» – ООО «Зеленые фермы» и ООО «</w:t>
      </w:r>
      <w:proofErr w:type="spellStart"/>
      <w:r w:rsidR="00715D4A" w:rsidRPr="004A4B71">
        <w:rPr>
          <w:color w:val="000000" w:themeColor="text1"/>
          <w:sz w:val="28"/>
          <w:szCs w:val="28"/>
        </w:rPr>
        <w:t>Слактис</w:t>
      </w:r>
      <w:proofErr w:type="spellEnd"/>
      <w:r w:rsidR="00715D4A" w:rsidRPr="004A4B71">
        <w:rPr>
          <w:color w:val="000000" w:themeColor="text1"/>
          <w:sz w:val="28"/>
          <w:szCs w:val="28"/>
        </w:rPr>
        <w:t xml:space="preserve">», </w:t>
      </w:r>
      <w:r w:rsidR="000338BC" w:rsidRPr="004A4B71">
        <w:rPr>
          <w:color w:val="000000" w:themeColor="text1"/>
          <w:sz w:val="28"/>
          <w:szCs w:val="28"/>
        </w:rPr>
        <w:t xml:space="preserve">индивидуальные предприниматели, </w:t>
      </w:r>
      <w:r w:rsidR="009D6275" w:rsidRPr="004A4B71">
        <w:rPr>
          <w:color w:val="000000" w:themeColor="text1"/>
          <w:sz w:val="28"/>
          <w:szCs w:val="28"/>
        </w:rPr>
        <w:t>крестьянские (</w:t>
      </w:r>
      <w:r w:rsidRPr="004A4B71">
        <w:rPr>
          <w:color w:val="000000" w:themeColor="text1"/>
          <w:sz w:val="28"/>
          <w:szCs w:val="28"/>
        </w:rPr>
        <w:t>фермерские</w:t>
      </w:r>
      <w:r w:rsidR="009D6275" w:rsidRPr="004A4B71">
        <w:rPr>
          <w:color w:val="000000" w:themeColor="text1"/>
          <w:sz w:val="28"/>
          <w:szCs w:val="28"/>
        </w:rPr>
        <w:t xml:space="preserve">) </w:t>
      </w:r>
      <w:r w:rsidRPr="004A4B71">
        <w:rPr>
          <w:color w:val="000000" w:themeColor="text1"/>
          <w:sz w:val="28"/>
          <w:szCs w:val="28"/>
        </w:rPr>
        <w:t>и</w:t>
      </w:r>
      <w:r w:rsidRPr="004A4B71">
        <w:rPr>
          <w:rStyle w:val="symbols"/>
          <w:color w:val="000000" w:themeColor="text1"/>
          <w:sz w:val="28"/>
          <w:szCs w:val="28"/>
        </w:rPr>
        <w:t> </w:t>
      </w:r>
      <w:r w:rsidRPr="004A4B71">
        <w:rPr>
          <w:color w:val="000000" w:themeColor="text1"/>
          <w:sz w:val="28"/>
          <w:szCs w:val="28"/>
        </w:rPr>
        <w:t xml:space="preserve">личные подсобные хозяйства. </w:t>
      </w:r>
    </w:p>
    <w:p w:rsidR="000338BC" w:rsidRPr="004A4B71" w:rsidRDefault="000338BC" w:rsidP="008A67DA">
      <w:pPr>
        <w:pStyle w:val="Standard"/>
        <w:ind w:firstLine="567"/>
        <w:jc w:val="both"/>
        <w:rPr>
          <w:color w:val="000000" w:themeColor="text1"/>
          <w:sz w:val="28"/>
          <w:szCs w:val="28"/>
        </w:rPr>
      </w:pPr>
      <w:r w:rsidRPr="004A4B71">
        <w:rPr>
          <w:color w:val="000000" w:themeColor="text1"/>
          <w:sz w:val="28"/>
          <w:szCs w:val="28"/>
        </w:rPr>
        <w:t xml:space="preserve">Сельскохозяйственные производители специализировались на выращивании зерновых, </w:t>
      </w:r>
      <w:proofErr w:type="spellStart"/>
      <w:r w:rsidRPr="004A4B71">
        <w:rPr>
          <w:color w:val="000000" w:themeColor="text1"/>
          <w:sz w:val="28"/>
          <w:szCs w:val="28"/>
        </w:rPr>
        <w:t>масляничных</w:t>
      </w:r>
      <w:proofErr w:type="spellEnd"/>
      <w:r w:rsidRPr="004A4B71">
        <w:rPr>
          <w:color w:val="000000" w:themeColor="text1"/>
          <w:sz w:val="28"/>
          <w:szCs w:val="28"/>
        </w:rPr>
        <w:t xml:space="preserve"> и ягодных культур, картофеля, овощей; кормопроизводстве, молочном животноводстве крупного рогатого скота.</w:t>
      </w:r>
    </w:p>
    <w:p w:rsidR="007450B3" w:rsidRPr="004A4B71" w:rsidRDefault="009D6275" w:rsidP="008A67DA">
      <w:pPr>
        <w:ind w:firstLine="708"/>
        <w:jc w:val="both"/>
        <w:rPr>
          <w:color w:val="000000" w:themeColor="text1"/>
          <w:sz w:val="28"/>
          <w:szCs w:val="28"/>
        </w:rPr>
      </w:pPr>
      <w:r w:rsidRPr="004A4B71">
        <w:rPr>
          <w:color w:val="000000" w:themeColor="text1"/>
          <w:sz w:val="28"/>
          <w:szCs w:val="28"/>
        </w:rPr>
        <w:t>Основу агропромышленного комплекса в 202</w:t>
      </w:r>
      <w:r w:rsidR="00DE579D" w:rsidRPr="004A4B71">
        <w:rPr>
          <w:color w:val="000000" w:themeColor="text1"/>
          <w:sz w:val="28"/>
          <w:szCs w:val="28"/>
        </w:rPr>
        <w:t>3</w:t>
      </w:r>
      <w:r w:rsidRPr="004A4B71">
        <w:rPr>
          <w:color w:val="000000" w:themeColor="text1"/>
          <w:sz w:val="28"/>
          <w:szCs w:val="28"/>
        </w:rPr>
        <w:t xml:space="preserve"> году составляли сельскохозяйственные организации, на их долю приходилось </w:t>
      </w:r>
      <w:r w:rsidR="007450B3" w:rsidRPr="004A4B71">
        <w:rPr>
          <w:color w:val="000000" w:themeColor="text1"/>
          <w:sz w:val="28"/>
          <w:szCs w:val="28"/>
        </w:rPr>
        <w:t>более 80</w:t>
      </w:r>
      <w:r w:rsidRPr="004A4B71">
        <w:rPr>
          <w:color w:val="000000" w:themeColor="text1"/>
          <w:sz w:val="28"/>
          <w:szCs w:val="28"/>
        </w:rPr>
        <w:t>% общего объема сельскохозяйственного производства.</w:t>
      </w:r>
      <w:r w:rsidR="007450B3" w:rsidRPr="004A4B71">
        <w:rPr>
          <w:color w:val="000000" w:themeColor="text1"/>
          <w:sz w:val="28"/>
          <w:szCs w:val="28"/>
        </w:rPr>
        <w:t xml:space="preserve"> </w:t>
      </w:r>
    </w:p>
    <w:p w:rsidR="00D20769" w:rsidRPr="004A4B71" w:rsidRDefault="00D20769" w:rsidP="008A67DA">
      <w:pPr>
        <w:ind w:firstLine="708"/>
        <w:jc w:val="both"/>
        <w:rPr>
          <w:color w:val="000000" w:themeColor="text1"/>
          <w:sz w:val="28"/>
          <w:szCs w:val="28"/>
        </w:rPr>
      </w:pPr>
      <w:r w:rsidRPr="004A4B71">
        <w:rPr>
          <w:color w:val="000000" w:themeColor="text1"/>
          <w:sz w:val="28"/>
          <w:szCs w:val="28"/>
        </w:rPr>
        <w:t xml:space="preserve">В 2023 году аграриям удалось достичь хороших результатов, несмотря на ночные заморозки в период посевной кампании и дождливое лето, а по отдельным направлениям сельскохозяйственного производства и перевыполнить плановые показатели. Посев в оптимальные агротехнические сроки, применение </w:t>
      </w:r>
      <w:proofErr w:type="spellStart"/>
      <w:r w:rsidRPr="004A4B71">
        <w:rPr>
          <w:color w:val="000000" w:themeColor="text1"/>
          <w:sz w:val="28"/>
          <w:szCs w:val="28"/>
        </w:rPr>
        <w:t>высокорепродуктивных</w:t>
      </w:r>
      <w:proofErr w:type="spellEnd"/>
      <w:r w:rsidRPr="004A4B71">
        <w:rPr>
          <w:color w:val="000000" w:themeColor="text1"/>
          <w:sz w:val="28"/>
          <w:szCs w:val="28"/>
        </w:rPr>
        <w:t xml:space="preserve"> семян и проведение своевременного ухода за посевами дали свои результаты.</w:t>
      </w:r>
    </w:p>
    <w:p w:rsidR="00D20769" w:rsidRPr="004A4B71" w:rsidRDefault="00D20769" w:rsidP="00D20769">
      <w:pPr>
        <w:ind w:firstLine="708"/>
        <w:jc w:val="both"/>
        <w:rPr>
          <w:color w:val="000000" w:themeColor="text1"/>
          <w:sz w:val="28"/>
          <w:szCs w:val="28"/>
        </w:rPr>
      </w:pPr>
      <w:r w:rsidRPr="004A4B71">
        <w:rPr>
          <w:color w:val="000000" w:themeColor="text1"/>
          <w:sz w:val="28"/>
          <w:szCs w:val="28"/>
        </w:rPr>
        <w:t xml:space="preserve">Производством картофеля занимались ООО «Озерный» и ИП ГКФХ Дмитриев А.А. Общая площадь картофеля, включая товарный и семенной, во всех категориях хозяйств составила 243 га с валовым сбором 3522,3 центнеров, а также овощей 485,5 центнеров с площади 29 гектаров. Урожай </w:t>
      </w:r>
      <w:r w:rsidRPr="004A4B71">
        <w:rPr>
          <w:color w:val="000000" w:themeColor="text1"/>
          <w:sz w:val="28"/>
          <w:szCs w:val="28"/>
        </w:rPr>
        <w:lastRenderedPageBreak/>
        <w:t xml:space="preserve">ягод в ИП ГКФХ Степанов И.А собран в объеме 3,9 тонн с площади 2,5 гектара. </w:t>
      </w:r>
    </w:p>
    <w:p w:rsidR="00D20769" w:rsidRPr="004A4B71" w:rsidRDefault="00D20769" w:rsidP="00D20769">
      <w:pPr>
        <w:ind w:firstLine="708"/>
        <w:jc w:val="both"/>
        <w:rPr>
          <w:color w:val="000000" w:themeColor="text1"/>
          <w:sz w:val="28"/>
          <w:szCs w:val="28"/>
        </w:rPr>
      </w:pPr>
      <w:r w:rsidRPr="004A4B71">
        <w:rPr>
          <w:color w:val="000000" w:themeColor="text1"/>
          <w:sz w:val="28"/>
          <w:szCs w:val="28"/>
        </w:rPr>
        <w:t>Сельскохозяйственные предприятия в достатке заготовили на зимовку грубые и сочные корма.</w:t>
      </w:r>
    </w:p>
    <w:p w:rsidR="00D20769" w:rsidRPr="004A4B71" w:rsidRDefault="00D20769" w:rsidP="00D20769">
      <w:pPr>
        <w:ind w:firstLine="708"/>
        <w:jc w:val="both"/>
        <w:rPr>
          <w:color w:val="000000" w:themeColor="text1"/>
          <w:sz w:val="28"/>
          <w:szCs w:val="28"/>
        </w:rPr>
      </w:pPr>
      <w:r w:rsidRPr="004A4B71">
        <w:rPr>
          <w:color w:val="000000" w:themeColor="text1"/>
          <w:sz w:val="28"/>
          <w:szCs w:val="28"/>
        </w:rPr>
        <w:t xml:space="preserve">В 2023 году наш район продолжил участие в государственной программе Псковской области «Комплексное развитие сельских территорий Псковской области». Был подготовлен проект «Комплексное развитие сельских территорий </w:t>
      </w:r>
      <w:proofErr w:type="spellStart"/>
      <w:r w:rsidRPr="004A4B71">
        <w:rPr>
          <w:color w:val="000000" w:themeColor="text1"/>
          <w:sz w:val="28"/>
          <w:szCs w:val="28"/>
        </w:rPr>
        <w:t>рп</w:t>
      </w:r>
      <w:proofErr w:type="spellEnd"/>
      <w:r w:rsidRPr="004A4B71">
        <w:rPr>
          <w:color w:val="000000" w:themeColor="text1"/>
          <w:sz w:val="28"/>
          <w:szCs w:val="28"/>
        </w:rPr>
        <w:t xml:space="preserve"> Бежаницы, с. Чихачево, с. Ашево, д. </w:t>
      </w:r>
      <w:proofErr w:type="spellStart"/>
      <w:r w:rsidRPr="004A4B71">
        <w:rPr>
          <w:color w:val="000000" w:themeColor="text1"/>
          <w:sz w:val="28"/>
          <w:szCs w:val="28"/>
        </w:rPr>
        <w:t>Плессы</w:t>
      </w:r>
      <w:proofErr w:type="spellEnd"/>
      <w:r w:rsidRPr="004A4B71">
        <w:rPr>
          <w:color w:val="000000" w:themeColor="text1"/>
          <w:sz w:val="28"/>
          <w:szCs w:val="28"/>
        </w:rPr>
        <w:t>», включающий 15 мероприятий. По решению комиссии Минсельхоза проект прошел конкурсный отбор, однако финансирования не получил. Также был разработан долгосрочный план социально-экономического развития сельской агломерации «</w:t>
      </w:r>
      <w:proofErr w:type="spellStart"/>
      <w:r w:rsidRPr="004A4B71">
        <w:rPr>
          <w:color w:val="000000" w:themeColor="text1"/>
          <w:sz w:val="28"/>
          <w:szCs w:val="28"/>
        </w:rPr>
        <w:t>Бежаницкая</w:t>
      </w:r>
      <w:proofErr w:type="spellEnd"/>
      <w:r w:rsidRPr="004A4B71">
        <w:rPr>
          <w:color w:val="000000" w:themeColor="text1"/>
          <w:sz w:val="28"/>
          <w:szCs w:val="28"/>
        </w:rPr>
        <w:t xml:space="preserve"> сельская агломерация» на 2025 – 2030 гг. и направлен на согласование в Министерство сельского хозяйства РФ для участия в конкурсном отборе.</w:t>
      </w:r>
    </w:p>
    <w:p w:rsidR="008E2DCC" w:rsidRPr="004A4B71" w:rsidRDefault="007450B3" w:rsidP="00D20769">
      <w:pPr>
        <w:ind w:firstLine="708"/>
        <w:jc w:val="both"/>
        <w:rPr>
          <w:color w:val="000000" w:themeColor="text1"/>
          <w:sz w:val="28"/>
          <w:szCs w:val="28"/>
        </w:rPr>
      </w:pPr>
      <w:r w:rsidRPr="004A4B71">
        <w:rPr>
          <w:color w:val="000000" w:themeColor="text1"/>
          <w:sz w:val="28"/>
          <w:szCs w:val="28"/>
        </w:rPr>
        <w:t>По итогам работы за отчетный год с положительным финансовым результатам сработали 5</w:t>
      </w:r>
      <w:r w:rsidR="00D20769" w:rsidRPr="004A4B71">
        <w:rPr>
          <w:color w:val="000000" w:themeColor="text1"/>
          <w:sz w:val="28"/>
          <w:szCs w:val="28"/>
        </w:rPr>
        <w:t>7,1</w:t>
      </w:r>
      <w:r w:rsidRPr="004A4B71">
        <w:rPr>
          <w:color w:val="000000" w:themeColor="text1"/>
          <w:sz w:val="28"/>
          <w:szCs w:val="28"/>
        </w:rPr>
        <w:t xml:space="preserve"> % сельскохозяйственных предприятий и КФХ.</w:t>
      </w:r>
    </w:p>
    <w:p w:rsidR="00CD6F41" w:rsidRPr="004A4B71" w:rsidRDefault="00CD6F41" w:rsidP="008A67DA">
      <w:pPr>
        <w:pStyle w:val="Standard"/>
        <w:ind w:firstLine="567"/>
        <w:jc w:val="both"/>
        <w:rPr>
          <w:rFonts w:eastAsia="Times New Roman" w:cs="Times New Roman"/>
          <w:color w:val="000000" w:themeColor="text1"/>
          <w:sz w:val="28"/>
          <w:szCs w:val="28"/>
        </w:rPr>
      </w:pPr>
      <w:r w:rsidRPr="004A4B71">
        <w:rPr>
          <w:rFonts w:eastAsia="Times New Roman" w:cs="Times New Roman"/>
          <w:color w:val="000000" w:themeColor="text1"/>
          <w:sz w:val="28"/>
          <w:szCs w:val="28"/>
        </w:rPr>
        <w:t>Государственная бюджетная поддержка сельскому хозяйству ра</w:t>
      </w:r>
      <w:r w:rsidR="005E39AF" w:rsidRPr="004A4B71">
        <w:rPr>
          <w:rFonts w:eastAsia="Times New Roman" w:cs="Times New Roman"/>
          <w:color w:val="000000" w:themeColor="text1"/>
          <w:sz w:val="28"/>
          <w:szCs w:val="28"/>
        </w:rPr>
        <w:t>йона за 202</w:t>
      </w:r>
      <w:r w:rsidR="00CE43C4" w:rsidRPr="004A4B71">
        <w:rPr>
          <w:rFonts w:eastAsia="Times New Roman" w:cs="Times New Roman"/>
          <w:color w:val="000000" w:themeColor="text1"/>
          <w:sz w:val="28"/>
          <w:szCs w:val="28"/>
        </w:rPr>
        <w:t>3</w:t>
      </w:r>
      <w:r w:rsidRPr="004A4B71">
        <w:rPr>
          <w:rFonts w:eastAsia="Times New Roman" w:cs="Times New Roman"/>
          <w:color w:val="000000" w:themeColor="text1"/>
          <w:sz w:val="28"/>
          <w:szCs w:val="28"/>
        </w:rPr>
        <w:t xml:space="preserve"> год была п</w:t>
      </w:r>
      <w:r w:rsidR="00BD3601" w:rsidRPr="004A4B71">
        <w:rPr>
          <w:rFonts w:eastAsia="Times New Roman" w:cs="Times New Roman"/>
          <w:color w:val="000000" w:themeColor="text1"/>
          <w:sz w:val="28"/>
          <w:szCs w:val="28"/>
        </w:rPr>
        <w:t xml:space="preserve">редоставлена в сумме </w:t>
      </w:r>
      <w:r w:rsidR="00CE43C4" w:rsidRPr="004A4B71">
        <w:rPr>
          <w:rFonts w:eastAsia="Times New Roman" w:cs="Times New Roman"/>
          <w:color w:val="000000" w:themeColor="text1"/>
          <w:sz w:val="28"/>
          <w:szCs w:val="28"/>
        </w:rPr>
        <w:t>17</w:t>
      </w:r>
      <w:r w:rsidR="00BD3601" w:rsidRPr="004A4B71">
        <w:rPr>
          <w:rFonts w:eastAsia="Times New Roman" w:cs="Times New Roman"/>
          <w:color w:val="000000" w:themeColor="text1"/>
          <w:sz w:val="28"/>
          <w:szCs w:val="28"/>
        </w:rPr>
        <w:t xml:space="preserve"> млн. руб., в 20</w:t>
      </w:r>
      <w:r w:rsidR="00753258" w:rsidRPr="004A4B71">
        <w:rPr>
          <w:rFonts w:eastAsia="Times New Roman" w:cs="Times New Roman"/>
          <w:color w:val="000000" w:themeColor="text1"/>
          <w:sz w:val="28"/>
          <w:szCs w:val="28"/>
        </w:rPr>
        <w:t>2</w:t>
      </w:r>
      <w:r w:rsidR="00CE43C4" w:rsidRPr="004A4B71">
        <w:rPr>
          <w:rFonts w:eastAsia="Times New Roman" w:cs="Times New Roman"/>
          <w:color w:val="000000" w:themeColor="text1"/>
          <w:sz w:val="28"/>
          <w:szCs w:val="28"/>
        </w:rPr>
        <w:t>2</w:t>
      </w:r>
      <w:r w:rsidR="00BD3601" w:rsidRPr="004A4B71">
        <w:rPr>
          <w:rFonts w:eastAsia="Times New Roman" w:cs="Times New Roman"/>
          <w:color w:val="000000" w:themeColor="text1"/>
          <w:sz w:val="28"/>
          <w:szCs w:val="28"/>
        </w:rPr>
        <w:t xml:space="preserve"> году – </w:t>
      </w:r>
      <w:r w:rsidR="00CE43C4" w:rsidRPr="004A4B71">
        <w:rPr>
          <w:rFonts w:eastAsia="Times New Roman" w:cs="Times New Roman"/>
          <w:color w:val="000000" w:themeColor="text1"/>
          <w:sz w:val="28"/>
          <w:szCs w:val="28"/>
        </w:rPr>
        <w:t>23,8</w:t>
      </w:r>
      <w:r w:rsidR="00BD3601" w:rsidRPr="004A4B71">
        <w:rPr>
          <w:rFonts w:eastAsia="Times New Roman" w:cs="Times New Roman"/>
          <w:color w:val="000000" w:themeColor="text1"/>
          <w:sz w:val="28"/>
          <w:szCs w:val="28"/>
        </w:rPr>
        <w:t xml:space="preserve"> м</w:t>
      </w:r>
      <w:r w:rsidRPr="004A4B71">
        <w:rPr>
          <w:rFonts w:eastAsia="Times New Roman" w:cs="Times New Roman"/>
          <w:color w:val="000000" w:themeColor="text1"/>
          <w:sz w:val="28"/>
          <w:szCs w:val="28"/>
        </w:rPr>
        <w:t>л</w:t>
      </w:r>
      <w:r w:rsidR="00BD3601" w:rsidRPr="004A4B71">
        <w:rPr>
          <w:rFonts w:eastAsia="Times New Roman" w:cs="Times New Roman"/>
          <w:color w:val="000000" w:themeColor="text1"/>
          <w:sz w:val="28"/>
          <w:szCs w:val="28"/>
        </w:rPr>
        <w:t>н</w:t>
      </w:r>
      <w:r w:rsidRPr="004A4B71">
        <w:rPr>
          <w:rFonts w:eastAsia="Times New Roman" w:cs="Times New Roman"/>
          <w:color w:val="000000" w:themeColor="text1"/>
          <w:sz w:val="28"/>
          <w:szCs w:val="28"/>
        </w:rPr>
        <w:t xml:space="preserve">. руб. </w:t>
      </w:r>
      <w:r w:rsidR="00CE43C4" w:rsidRPr="004A4B71">
        <w:rPr>
          <w:rFonts w:eastAsia="Times New Roman" w:cs="Times New Roman"/>
          <w:color w:val="000000" w:themeColor="text1"/>
          <w:sz w:val="28"/>
          <w:szCs w:val="28"/>
        </w:rPr>
        <w:t>Снижение связано с тем, что в 2022 году СПК «Полюшко» была предоставлена большая часть субсидии, которая в 2023 году не выдавалась.</w:t>
      </w:r>
    </w:p>
    <w:p w:rsidR="00611E08" w:rsidRPr="004A4B71" w:rsidRDefault="00767750" w:rsidP="008A67DA">
      <w:pPr>
        <w:ind w:firstLine="629"/>
        <w:jc w:val="both"/>
        <w:rPr>
          <w:rStyle w:val="FontStyle31"/>
          <w:color w:val="000000" w:themeColor="text1"/>
          <w:sz w:val="28"/>
          <w:szCs w:val="28"/>
        </w:rPr>
      </w:pPr>
      <w:r w:rsidRPr="00B65EB6">
        <w:rPr>
          <w:rStyle w:val="FontStyle31"/>
          <w:color w:val="000000" w:themeColor="text1"/>
          <w:sz w:val="28"/>
          <w:szCs w:val="28"/>
        </w:rPr>
        <w:t>Показатель</w:t>
      </w:r>
      <w:r w:rsidRPr="004A4B71">
        <w:rPr>
          <w:rStyle w:val="FontStyle31"/>
          <w:b/>
          <w:color w:val="000000" w:themeColor="text1"/>
          <w:sz w:val="28"/>
          <w:szCs w:val="28"/>
        </w:rPr>
        <w:t xml:space="preserve"> </w:t>
      </w:r>
      <w:r w:rsidR="006E59A7" w:rsidRPr="004A4B71">
        <w:rPr>
          <w:rStyle w:val="FontStyle31"/>
          <w:b/>
          <w:color w:val="000000" w:themeColor="text1"/>
          <w:sz w:val="28"/>
          <w:szCs w:val="28"/>
        </w:rPr>
        <w:t>«</w:t>
      </w:r>
      <w:r w:rsidRPr="004A4B71">
        <w:rPr>
          <w:rStyle w:val="FontStyle31"/>
          <w:b/>
          <w:color w:val="000000" w:themeColor="text1"/>
          <w:sz w:val="28"/>
          <w:szCs w:val="28"/>
        </w:rPr>
        <w:t>Доля прибыльных сельскохозяйственных организаций в общем их числ</w:t>
      </w:r>
      <w:r w:rsidR="006E59A7" w:rsidRPr="004A4B71">
        <w:rPr>
          <w:rStyle w:val="FontStyle31"/>
          <w:b/>
          <w:color w:val="000000" w:themeColor="text1"/>
          <w:sz w:val="28"/>
          <w:szCs w:val="28"/>
        </w:rPr>
        <w:t>е»</w:t>
      </w:r>
      <w:r w:rsidRPr="004A4B71">
        <w:rPr>
          <w:rStyle w:val="FontStyle31"/>
          <w:color w:val="000000" w:themeColor="text1"/>
          <w:sz w:val="28"/>
          <w:szCs w:val="28"/>
        </w:rPr>
        <w:t xml:space="preserve"> в 2</w:t>
      </w:r>
      <w:r w:rsidR="009F1970" w:rsidRPr="004A4B71">
        <w:rPr>
          <w:rStyle w:val="FontStyle31"/>
          <w:color w:val="000000" w:themeColor="text1"/>
          <w:sz w:val="28"/>
          <w:szCs w:val="28"/>
        </w:rPr>
        <w:t>02</w:t>
      </w:r>
      <w:r w:rsidR="00D20769" w:rsidRPr="004A4B71">
        <w:rPr>
          <w:rStyle w:val="FontStyle31"/>
          <w:color w:val="000000" w:themeColor="text1"/>
          <w:sz w:val="28"/>
          <w:szCs w:val="28"/>
        </w:rPr>
        <w:t>3</w:t>
      </w:r>
      <w:r w:rsidR="005B04BD" w:rsidRPr="004A4B71">
        <w:rPr>
          <w:rStyle w:val="FontStyle31"/>
          <w:color w:val="000000" w:themeColor="text1"/>
          <w:sz w:val="28"/>
          <w:szCs w:val="28"/>
        </w:rPr>
        <w:t xml:space="preserve"> году </w:t>
      </w:r>
      <w:r w:rsidR="00D20769" w:rsidRPr="004A4B71">
        <w:rPr>
          <w:rStyle w:val="FontStyle31"/>
          <w:color w:val="000000" w:themeColor="text1"/>
          <w:sz w:val="28"/>
          <w:szCs w:val="28"/>
        </w:rPr>
        <w:t>осталась на уровне</w:t>
      </w:r>
      <w:r w:rsidR="00A246E1" w:rsidRPr="004A4B71">
        <w:rPr>
          <w:rStyle w:val="FontStyle31"/>
          <w:color w:val="000000" w:themeColor="text1"/>
          <w:sz w:val="28"/>
          <w:szCs w:val="28"/>
        </w:rPr>
        <w:t xml:space="preserve"> 202</w:t>
      </w:r>
      <w:r w:rsidR="00D20769" w:rsidRPr="004A4B71">
        <w:rPr>
          <w:rStyle w:val="FontStyle31"/>
          <w:color w:val="000000" w:themeColor="text1"/>
          <w:sz w:val="28"/>
          <w:szCs w:val="28"/>
        </w:rPr>
        <w:t>2</w:t>
      </w:r>
      <w:r w:rsidR="009B1EF3" w:rsidRPr="004A4B71">
        <w:rPr>
          <w:rStyle w:val="FontStyle31"/>
          <w:color w:val="000000" w:themeColor="text1"/>
          <w:sz w:val="28"/>
          <w:szCs w:val="28"/>
        </w:rPr>
        <w:t xml:space="preserve"> год</w:t>
      </w:r>
      <w:r w:rsidR="00D20769" w:rsidRPr="004A4B71">
        <w:rPr>
          <w:rStyle w:val="FontStyle31"/>
          <w:color w:val="000000" w:themeColor="text1"/>
          <w:sz w:val="28"/>
          <w:szCs w:val="28"/>
        </w:rPr>
        <w:t>а</w:t>
      </w:r>
      <w:r w:rsidR="0091587C" w:rsidRPr="004A4B71">
        <w:rPr>
          <w:rStyle w:val="FontStyle31"/>
          <w:color w:val="000000" w:themeColor="text1"/>
          <w:sz w:val="28"/>
          <w:szCs w:val="28"/>
        </w:rPr>
        <w:t xml:space="preserve"> и составил</w:t>
      </w:r>
      <w:r w:rsidR="00D20769" w:rsidRPr="004A4B71">
        <w:rPr>
          <w:rStyle w:val="FontStyle31"/>
          <w:color w:val="000000" w:themeColor="text1"/>
          <w:sz w:val="28"/>
          <w:szCs w:val="28"/>
        </w:rPr>
        <w:t>а</w:t>
      </w:r>
      <w:r w:rsidR="006E59A7" w:rsidRPr="004A4B71">
        <w:rPr>
          <w:rStyle w:val="FontStyle31"/>
          <w:color w:val="000000" w:themeColor="text1"/>
          <w:sz w:val="28"/>
          <w:szCs w:val="28"/>
        </w:rPr>
        <w:t xml:space="preserve"> 5</w:t>
      </w:r>
      <w:r w:rsidR="00D20769" w:rsidRPr="004A4B71">
        <w:rPr>
          <w:rStyle w:val="FontStyle31"/>
          <w:color w:val="000000" w:themeColor="text1"/>
          <w:sz w:val="28"/>
          <w:szCs w:val="28"/>
        </w:rPr>
        <w:t>7,1</w:t>
      </w:r>
      <w:r w:rsidR="00EB6DD7" w:rsidRPr="004A4B71">
        <w:rPr>
          <w:rStyle w:val="FontStyle31"/>
          <w:color w:val="000000" w:themeColor="text1"/>
          <w:sz w:val="28"/>
          <w:szCs w:val="28"/>
        </w:rPr>
        <w:t xml:space="preserve"> </w:t>
      </w:r>
      <w:r w:rsidRPr="004A4B71">
        <w:rPr>
          <w:rStyle w:val="FontStyle31"/>
          <w:color w:val="000000" w:themeColor="text1"/>
          <w:sz w:val="28"/>
          <w:szCs w:val="28"/>
        </w:rPr>
        <w:t>%</w:t>
      </w:r>
      <w:r w:rsidR="0043766B" w:rsidRPr="004A4B71">
        <w:rPr>
          <w:rStyle w:val="FontStyle31"/>
          <w:color w:val="000000" w:themeColor="text1"/>
          <w:sz w:val="28"/>
          <w:szCs w:val="28"/>
        </w:rPr>
        <w:t>.</w:t>
      </w:r>
      <w:r w:rsidR="00A246E1" w:rsidRPr="004A4B71">
        <w:rPr>
          <w:rStyle w:val="FontStyle31"/>
          <w:color w:val="000000" w:themeColor="text1"/>
          <w:sz w:val="28"/>
          <w:szCs w:val="28"/>
        </w:rPr>
        <w:t xml:space="preserve"> </w:t>
      </w:r>
      <w:r w:rsidR="006E59A7" w:rsidRPr="004A4B71">
        <w:rPr>
          <w:rStyle w:val="FontStyle31"/>
          <w:color w:val="000000" w:themeColor="text1"/>
          <w:sz w:val="28"/>
          <w:szCs w:val="28"/>
        </w:rPr>
        <w:t xml:space="preserve">Число предприятий, </w:t>
      </w:r>
      <w:r w:rsidR="00E46D9C" w:rsidRPr="004A4B71">
        <w:rPr>
          <w:rStyle w:val="FontStyle31"/>
          <w:color w:val="000000" w:themeColor="text1"/>
          <w:sz w:val="28"/>
          <w:szCs w:val="28"/>
        </w:rPr>
        <w:t xml:space="preserve">сработавших с прибылью в отчетном году </w:t>
      </w:r>
      <w:r w:rsidR="006E59A7" w:rsidRPr="004A4B71">
        <w:rPr>
          <w:rStyle w:val="FontStyle31"/>
          <w:color w:val="000000" w:themeColor="text1"/>
          <w:sz w:val="28"/>
          <w:szCs w:val="28"/>
        </w:rPr>
        <w:t xml:space="preserve">не изменилось, и составило </w:t>
      </w:r>
      <w:r w:rsidR="00D20769" w:rsidRPr="004A4B71">
        <w:rPr>
          <w:rStyle w:val="FontStyle31"/>
          <w:color w:val="000000" w:themeColor="text1"/>
          <w:sz w:val="28"/>
          <w:szCs w:val="28"/>
        </w:rPr>
        <w:t>4</w:t>
      </w:r>
      <w:r w:rsidR="00ED0EC2" w:rsidRPr="004A4B71">
        <w:rPr>
          <w:rStyle w:val="FontStyle31"/>
          <w:color w:val="000000" w:themeColor="text1"/>
          <w:sz w:val="28"/>
          <w:szCs w:val="28"/>
        </w:rPr>
        <w:t xml:space="preserve"> единиц</w:t>
      </w:r>
      <w:r w:rsidR="006E59A7" w:rsidRPr="004A4B71">
        <w:rPr>
          <w:rStyle w:val="FontStyle31"/>
          <w:color w:val="000000" w:themeColor="text1"/>
          <w:sz w:val="28"/>
          <w:szCs w:val="28"/>
        </w:rPr>
        <w:t>ы</w:t>
      </w:r>
      <w:r w:rsidR="00E46D9C" w:rsidRPr="004A4B71">
        <w:rPr>
          <w:rStyle w:val="FontStyle31"/>
          <w:color w:val="000000" w:themeColor="text1"/>
          <w:sz w:val="28"/>
          <w:szCs w:val="28"/>
        </w:rPr>
        <w:t>.</w:t>
      </w:r>
    </w:p>
    <w:p w:rsidR="006E59A7" w:rsidRPr="004A4B71" w:rsidRDefault="00611E08" w:rsidP="008A67DA">
      <w:pPr>
        <w:ind w:firstLine="629"/>
        <w:jc w:val="both"/>
        <w:rPr>
          <w:rStyle w:val="FontStyle31"/>
          <w:color w:val="000000" w:themeColor="text1"/>
          <w:sz w:val="28"/>
          <w:szCs w:val="28"/>
        </w:rPr>
      </w:pPr>
      <w:r w:rsidRPr="004A4B71">
        <w:rPr>
          <w:rStyle w:val="FontStyle31"/>
          <w:color w:val="000000" w:themeColor="text1"/>
          <w:sz w:val="28"/>
          <w:szCs w:val="28"/>
        </w:rPr>
        <w:t xml:space="preserve">Одной из приоритетных задач в развитии АПК района является повышение эффективности использования земельных ресурсов. </w:t>
      </w:r>
      <w:r w:rsidR="00E26C9F" w:rsidRPr="004A4B71">
        <w:rPr>
          <w:rStyle w:val="FontStyle31"/>
          <w:color w:val="000000" w:themeColor="text1"/>
          <w:sz w:val="28"/>
          <w:szCs w:val="28"/>
        </w:rPr>
        <w:t>С этой целью в 202</w:t>
      </w:r>
      <w:r w:rsidR="00D20769" w:rsidRPr="004A4B71">
        <w:rPr>
          <w:rStyle w:val="FontStyle31"/>
          <w:color w:val="000000" w:themeColor="text1"/>
          <w:sz w:val="28"/>
          <w:szCs w:val="28"/>
        </w:rPr>
        <w:t>3</w:t>
      </w:r>
      <w:r w:rsidR="00E26C9F" w:rsidRPr="004A4B71">
        <w:rPr>
          <w:rStyle w:val="FontStyle31"/>
          <w:color w:val="000000" w:themeColor="text1"/>
          <w:sz w:val="28"/>
          <w:szCs w:val="28"/>
        </w:rPr>
        <w:t xml:space="preserve"> году проводилась работа по контролю за соблюдением земельного законодательства на земельных участках </w:t>
      </w:r>
      <w:proofErr w:type="spellStart"/>
      <w:r w:rsidR="00E26C9F" w:rsidRPr="004A4B71">
        <w:rPr>
          <w:rStyle w:val="FontStyle31"/>
          <w:color w:val="000000" w:themeColor="text1"/>
          <w:sz w:val="28"/>
          <w:szCs w:val="28"/>
        </w:rPr>
        <w:t>сельхозназначения</w:t>
      </w:r>
      <w:proofErr w:type="spellEnd"/>
      <w:r w:rsidR="00E26C9F" w:rsidRPr="004A4B71">
        <w:rPr>
          <w:rStyle w:val="FontStyle31"/>
          <w:color w:val="000000" w:themeColor="text1"/>
          <w:sz w:val="28"/>
          <w:szCs w:val="28"/>
        </w:rPr>
        <w:t xml:space="preserve"> в рамках муниципальной программы земельного контроля. </w:t>
      </w:r>
    </w:p>
    <w:p w:rsidR="00D20769" w:rsidRPr="004A4B71" w:rsidRDefault="008E2DCC" w:rsidP="00D20769">
      <w:pPr>
        <w:ind w:firstLine="629"/>
        <w:jc w:val="both"/>
        <w:rPr>
          <w:color w:val="000000" w:themeColor="text1"/>
          <w:sz w:val="28"/>
          <w:szCs w:val="28"/>
        </w:rPr>
      </w:pPr>
      <w:r w:rsidRPr="004A4B71">
        <w:rPr>
          <w:color w:val="000000" w:themeColor="text1"/>
          <w:sz w:val="28"/>
          <w:szCs w:val="28"/>
        </w:rPr>
        <w:t>Основными задачами, с</w:t>
      </w:r>
      <w:r w:rsidR="0091587C" w:rsidRPr="004A4B71">
        <w:rPr>
          <w:color w:val="000000" w:themeColor="text1"/>
          <w:sz w:val="28"/>
          <w:szCs w:val="28"/>
        </w:rPr>
        <w:t>тоящими  перед   отраслью на 202</w:t>
      </w:r>
      <w:r w:rsidR="00D20769" w:rsidRPr="004A4B71">
        <w:rPr>
          <w:color w:val="000000" w:themeColor="text1"/>
          <w:sz w:val="28"/>
          <w:szCs w:val="28"/>
        </w:rPr>
        <w:t>4</w:t>
      </w:r>
      <w:r w:rsidRPr="004A4B71">
        <w:rPr>
          <w:color w:val="000000" w:themeColor="text1"/>
          <w:sz w:val="28"/>
          <w:szCs w:val="28"/>
        </w:rPr>
        <w:t>-202</w:t>
      </w:r>
      <w:r w:rsidR="00D20769" w:rsidRPr="004A4B71">
        <w:rPr>
          <w:color w:val="000000" w:themeColor="text1"/>
          <w:sz w:val="28"/>
          <w:szCs w:val="28"/>
        </w:rPr>
        <w:t>6 годы являются: сохранение имеющихся сельскохозяйственных предприятий, крестьянских (фермерских) хозяйств и личных подсобных хозяйств граждан и оказание им государственной поддержки; обеспечение увеличения производства продукции животноводства и растениеводства, ввод в оборот земель сельскохозяйственного назначения, продолжение технической и технологической модернизации предприятий АПК и внедрение передовых технологий; активизация работы по проведению муниципального земельного контроля и муниципального контроля в области охраны и использования особо охраняемых природных территорий с применением индикаторов риска нарушения обязательных требований, используемые для определения необходимости проведения внеплановых проверок при осуществлении муниципального контроля; продолжение работы по борьбе с борщевиком Сосновского.</w:t>
      </w:r>
    </w:p>
    <w:p w:rsidR="00D74F94" w:rsidRPr="004A4B71" w:rsidRDefault="00D74F94" w:rsidP="00D20769">
      <w:pPr>
        <w:ind w:firstLine="629"/>
        <w:jc w:val="both"/>
        <w:rPr>
          <w:color w:val="000000" w:themeColor="text1"/>
          <w:sz w:val="28"/>
          <w:szCs w:val="28"/>
        </w:rPr>
      </w:pPr>
      <w:r w:rsidRPr="004A4B71">
        <w:rPr>
          <w:color w:val="000000" w:themeColor="text1"/>
          <w:sz w:val="28"/>
          <w:szCs w:val="28"/>
        </w:rPr>
        <w:t xml:space="preserve">Вопрос первостепенной важности, стоящей перед районом – привлечение инвестиций в сельскохозяйственную отрасль, которые будут </w:t>
      </w:r>
      <w:r w:rsidRPr="004A4B71">
        <w:rPr>
          <w:color w:val="000000" w:themeColor="text1"/>
          <w:sz w:val="28"/>
          <w:szCs w:val="28"/>
        </w:rPr>
        <w:lastRenderedPageBreak/>
        <w:t>способствовать созданию новых рабочих мест и пополнению доходной части бюджета.</w:t>
      </w:r>
    </w:p>
    <w:p w:rsidR="004A76BC" w:rsidRPr="004A4B71" w:rsidRDefault="00DD63B2" w:rsidP="008A67DA">
      <w:pPr>
        <w:suppressAutoHyphens/>
        <w:ind w:firstLine="708"/>
        <w:jc w:val="both"/>
        <w:rPr>
          <w:color w:val="000000" w:themeColor="text1"/>
          <w:sz w:val="28"/>
          <w:szCs w:val="28"/>
        </w:rPr>
      </w:pPr>
      <w:r w:rsidRPr="004A4B71">
        <w:rPr>
          <w:color w:val="000000" w:themeColor="text1"/>
          <w:sz w:val="28"/>
          <w:szCs w:val="28"/>
        </w:rPr>
        <w:t xml:space="preserve">В прогнозируемом периоде показатель </w:t>
      </w:r>
      <w:r w:rsidRPr="004A4B71">
        <w:rPr>
          <w:b/>
          <w:color w:val="000000" w:themeColor="text1"/>
          <w:sz w:val="28"/>
          <w:szCs w:val="28"/>
        </w:rPr>
        <w:t>«Доля прибыльных сельскохозяйственных организаций в общем их числе</w:t>
      </w:r>
      <w:r w:rsidR="00266E8A" w:rsidRPr="004A4B71">
        <w:rPr>
          <w:color w:val="000000" w:themeColor="text1"/>
          <w:sz w:val="28"/>
          <w:szCs w:val="28"/>
        </w:rPr>
        <w:t>»</w:t>
      </w:r>
      <w:r w:rsidR="00890D4F" w:rsidRPr="004A4B71">
        <w:rPr>
          <w:color w:val="000000" w:themeColor="text1"/>
          <w:sz w:val="28"/>
          <w:szCs w:val="28"/>
        </w:rPr>
        <w:t xml:space="preserve"> </w:t>
      </w:r>
      <w:r w:rsidR="00910F1B" w:rsidRPr="004A4B71">
        <w:rPr>
          <w:color w:val="000000" w:themeColor="text1"/>
          <w:sz w:val="28"/>
          <w:szCs w:val="28"/>
        </w:rPr>
        <w:t xml:space="preserve">предполагается </w:t>
      </w:r>
      <w:r w:rsidR="00D20769" w:rsidRPr="004A4B71">
        <w:rPr>
          <w:color w:val="000000" w:themeColor="text1"/>
          <w:sz w:val="28"/>
          <w:szCs w:val="28"/>
        </w:rPr>
        <w:t>сохранить на уровне 57,1</w:t>
      </w:r>
      <w:r w:rsidR="00D74F94" w:rsidRPr="004A4B71">
        <w:rPr>
          <w:color w:val="000000" w:themeColor="text1"/>
          <w:sz w:val="28"/>
          <w:szCs w:val="28"/>
        </w:rPr>
        <w:t>%.</w:t>
      </w:r>
    </w:p>
    <w:p w:rsidR="00C229CB" w:rsidRPr="004A4B71" w:rsidRDefault="00275220" w:rsidP="008A67DA">
      <w:pPr>
        <w:suppressAutoHyphens/>
        <w:ind w:firstLine="708"/>
        <w:jc w:val="both"/>
        <w:rPr>
          <w:rFonts w:eastAsia="Calibri"/>
          <w:color w:val="000000" w:themeColor="text1"/>
          <w:sz w:val="28"/>
          <w:szCs w:val="28"/>
        </w:rPr>
      </w:pPr>
      <w:r w:rsidRPr="004A4B71">
        <w:rPr>
          <w:color w:val="000000" w:themeColor="text1"/>
          <w:sz w:val="28"/>
          <w:szCs w:val="28"/>
        </w:rPr>
        <w:t>Основой дорожного хозяйства муниципального образования Бежаницкий район является сеть автомобильных дорог общего пользования</w:t>
      </w:r>
      <w:r w:rsidR="00C229CB" w:rsidRPr="004A4B71">
        <w:rPr>
          <w:color w:val="000000" w:themeColor="text1"/>
          <w:sz w:val="28"/>
          <w:szCs w:val="28"/>
        </w:rPr>
        <w:t>.</w:t>
      </w:r>
      <w:r w:rsidR="00E90FBA" w:rsidRPr="004A4B71">
        <w:rPr>
          <w:color w:val="000000" w:themeColor="text1"/>
          <w:sz w:val="28"/>
          <w:szCs w:val="28"/>
        </w:rPr>
        <w:t xml:space="preserve"> </w:t>
      </w:r>
      <w:r w:rsidR="00C229CB" w:rsidRPr="004A4B71">
        <w:rPr>
          <w:rFonts w:eastAsia="Calibri"/>
          <w:color w:val="000000" w:themeColor="text1"/>
          <w:sz w:val="28"/>
          <w:szCs w:val="28"/>
        </w:rPr>
        <w:t>Основная нагрузка по содержанию муниципальных дорог, ремонту участков дорог и объектов тр</w:t>
      </w:r>
      <w:r w:rsidR="00572257" w:rsidRPr="004A4B71">
        <w:rPr>
          <w:rFonts w:eastAsia="Calibri"/>
          <w:color w:val="000000" w:themeColor="text1"/>
          <w:sz w:val="28"/>
          <w:szCs w:val="28"/>
        </w:rPr>
        <w:t>анспортной инфраструктуры в 202</w:t>
      </w:r>
      <w:r w:rsidR="00D20769" w:rsidRPr="004A4B71">
        <w:rPr>
          <w:rFonts w:eastAsia="Calibri"/>
          <w:color w:val="000000" w:themeColor="text1"/>
          <w:sz w:val="28"/>
          <w:szCs w:val="28"/>
        </w:rPr>
        <w:t>3</w:t>
      </w:r>
      <w:r w:rsidR="00C229CB" w:rsidRPr="004A4B71">
        <w:rPr>
          <w:rFonts w:eastAsia="Calibri"/>
          <w:color w:val="000000" w:themeColor="text1"/>
          <w:sz w:val="28"/>
          <w:szCs w:val="28"/>
        </w:rPr>
        <w:t xml:space="preserve"> году лежала на ООО «</w:t>
      </w:r>
      <w:proofErr w:type="spellStart"/>
      <w:r w:rsidR="00C229CB" w:rsidRPr="004A4B71">
        <w:rPr>
          <w:rFonts w:eastAsia="Calibri"/>
          <w:color w:val="000000" w:themeColor="text1"/>
          <w:sz w:val="28"/>
          <w:szCs w:val="28"/>
        </w:rPr>
        <w:t>Техдорстрой</w:t>
      </w:r>
      <w:proofErr w:type="spellEnd"/>
      <w:r w:rsidR="00C229CB" w:rsidRPr="004A4B71">
        <w:rPr>
          <w:rFonts w:eastAsia="Calibri"/>
          <w:color w:val="000000" w:themeColor="text1"/>
          <w:sz w:val="28"/>
          <w:szCs w:val="28"/>
        </w:rPr>
        <w:t>». Финанс</w:t>
      </w:r>
      <w:r w:rsidR="00572257" w:rsidRPr="004A4B71">
        <w:rPr>
          <w:rFonts w:eastAsia="Calibri"/>
          <w:color w:val="000000" w:themeColor="text1"/>
          <w:sz w:val="28"/>
          <w:szCs w:val="28"/>
        </w:rPr>
        <w:t>овые средства, выделяемые в 202</w:t>
      </w:r>
      <w:r w:rsidR="00D20769" w:rsidRPr="004A4B71">
        <w:rPr>
          <w:rFonts w:eastAsia="Calibri"/>
          <w:color w:val="000000" w:themeColor="text1"/>
          <w:sz w:val="28"/>
          <w:szCs w:val="28"/>
        </w:rPr>
        <w:t>3</w:t>
      </w:r>
      <w:r w:rsidR="00C229CB" w:rsidRPr="004A4B71">
        <w:rPr>
          <w:rFonts w:eastAsia="Calibri"/>
          <w:color w:val="000000" w:themeColor="text1"/>
          <w:sz w:val="28"/>
          <w:szCs w:val="28"/>
        </w:rPr>
        <w:t xml:space="preserve"> году на содержание и </w:t>
      </w:r>
      <w:proofErr w:type="gramStart"/>
      <w:r w:rsidR="00C229CB" w:rsidRPr="004A4B71">
        <w:rPr>
          <w:rFonts w:eastAsia="Calibri"/>
          <w:color w:val="000000" w:themeColor="text1"/>
          <w:sz w:val="28"/>
          <w:szCs w:val="28"/>
        </w:rPr>
        <w:t>ремонт муниципальных дорог</w:t>
      </w:r>
      <w:proofErr w:type="gramEnd"/>
      <w:r w:rsidR="00572257" w:rsidRPr="004A4B71">
        <w:rPr>
          <w:rFonts w:eastAsia="Calibri"/>
          <w:color w:val="000000" w:themeColor="text1"/>
          <w:sz w:val="28"/>
          <w:szCs w:val="28"/>
        </w:rPr>
        <w:t xml:space="preserve"> </w:t>
      </w:r>
      <w:r w:rsidR="00D74F94" w:rsidRPr="004A4B71">
        <w:rPr>
          <w:color w:val="000000" w:themeColor="text1"/>
          <w:sz w:val="28"/>
          <w:szCs w:val="28"/>
        </w:rPr>
        <w:t xml:space="preserve">составили </w:t>
      </w:r>
      <w:r w:rsidR="00E8454D" w:rsidRPr="004A4B71">
        <w:rPr>
          <w:color w:val="000000" w:themeColor="text1"/>
          <w:sz w:val="28"/>
          <w:szCs w:val="28"/>
        </w:rPr>
        <w:t xml:space="preserve">15 млн. </w:t>
      </w:r>
      <w:proofErr w:type="spellStart"/>
      <w:r w:rsidR="00E8454D" w:rsidRPr="004A4B71">
        <w:rPr>
          <w:color w:val="000000" w:themeColor="text1"/>
          <w:sz w:val="28"/>
          <w:szCs w:val="28"/>
        </w:rPr>
        <w:t>руб</w:t>
      </w:r>
      <w:proofErr w:type="spellEnd"/>
      <w:r w:rsidR="00E8454D" w:rsidRPr="004A4B71">
        <w:rPr>
          <w:color w:val="000000" w:themeColor="text1"/>
          <w:sz w:val="28"/>
          <w:szCs w:val="28"/>
        </w:rPr>
        <w:t>, что на 24% выше</w:t>
      </w:r>
      <w:r w:rsidR="00D74F94" w:rsidRPr="004A4B71">
        <w:rPr>
          <w:color w:val="000000" w:themeColor="text1"/>
          <w:sz w:val="28"/>
          <w:szCs w:val="28"/>
        </w:rPr>
        <w:t xml:space="preserve"> уровня 202</w:t>
      </w:r>
      <w:r w:rsidR="00E8454D" w:rsidRPr="004A4B71">
        <w:rPr>
          <w:color w:val="000000" w:themeColor="text1"/>
          <w:sz w:val="28"/>
          <w:szCs w:val="28"/>
        </w:rPr>
        <w:t>2</w:t>
      </w:r>
      <w:r w:rsidR="00D74F94" w:rsidRPr="004A4B71">
        <w:rPr>
          <w:color w:val="000000" w:themeColor="text1"/>
          <w:sz w:val="28"/>
          <w:szCs w:val="28"/>
        </w:rPr>
        <w:t xml:space="preserve"> года. </w:t>
      </w:r>
      <w:r w:rsidR="00C229CB" w:rsidRPr="004A4B71">
        <w:rPr>
          <w:rFonts w:eastAsia="Calibri"/>
          <w:color w:val="000000" w:themeColor="text1"/>
          <w:sz w:val="28"/>
          <w:szCs w:val="28"/>
        </w:rPr>
        <w:t>Однако</w:t>
      </w:r>
      <w:r w:rsidR="002909B6" w:rsidRPr="004A4B71">
        <w:rPr>
          <w:rFonts w:eastAsia="Calibri"/>
          <w:color w:val="000000" w:themeColor="text1"/>
          <w:sz w:val="28"/>
          <w:szCs w:val="28"/>
        </w:rPr>
        <w:t xml:space="preserve"> проводилось </w:t>
      </w:r>
      <w:proofErr w:type="spellStart"/>
      <w:r w:rsidR="002909B6" w:rsidRPr="004A4B71">
        <w:rPr>
          <w:rFonts w:eastAsia="Calibri"/>
          <w:color w:val="000000" w:themeColor="text1"/>
          <w:sz w:val="28"/>
          <w:szCs w:val="28"/>
        </w:rPr>
        <w:t>грейдирование</w:t>
      </w:r>
      <w:proofErr w:type="spellEnd"/>
      <w:r w:rsidR="002909B6" w:rsidRPr="004A4B71">
        <w:rPr>
          <w:rFonts w:eastAsia="Calibri"/>
          <w:color w:val="000000" w:themeColor="text1"/>
          <w:sz w:val="28"/>
          <w:szCs w:val="28"/>
        </w:rPr>
        <w:t xml:space="preserve"> и подсыпка дорог, очистка дорог от снега, </w:t>
      </w:r>
      <w:proofErr w:type="spellStart"/>
      <w:r w:rsidR="00BE0B8C" w:rsidRPr="004A4B71">
        <w:rPr>
          <w:rFonts w:eastAsia="Calibri"/>
          <w:color w:val="000000" w:themeColor="text1"/>
          <w:sz w:val="28"/>
          <w:szCs w:val="28"/>
        </w:rPr>
        <w:t>окашивание</w:t>
      </w:r>
      <w:proofErr w:type="spellEnd"/>
      <w:r w:rsidR="00BE0B8C" w:rsidRPr="004A4B71">
        <w:rPr>
          <w:rFonts w:eastAsia="Calibri"/>
          <w:color w:val="000000" w:themeColor="text1"/>
          <w:sz w:val="28"/>
          <w:szCs w:val="28"/>
        </w:rPr>
        <w:t xml:space="preserve"> обоч</w:t>
      </w:r>
      <w:r w:rsidR="002C1DED" w:rsidRPr="004A4B71">
        <w:rPr>
          <w:rFonts w:eastAsia="Calibri"/>
          <w:color w:val="000000" w:themeColor="text1"/>
          <w:sz w:val="28"/>
          <w:szCs w:val="28"/>
        </w:rPr>
        <w:t>ин, очищение обочин</w:t>
      </w:r>
      <w:r w:rsidR="00BE0B8C" w:rsidRPr="004A4B71">
        <w:rPr>
          <w:rFonts w:eastAsia="Calibri"/>
          <w:color w:val="000000" w:themeColor="text1"/>
          <w:sz w:val="28"/>
          <w:szCs w:val="28"/>
        </w:rPr>
        <w:t xml:space="preserve"> от древесно-кустарниковой растительности. </w:t>
      </w:r>
    </w:p>
    <w:p w:rsidR="00E8454D" w:rsidRPr="004A4B71" w:rsidRDefault="00E8454D" w:rsidP="00587EB7">
      <w:pPr>
        <w:suppressAutoHyphens/>
        <w:ind w:firstLine="708"/>
        <w:jc w:val="both"/>
        <w:rPr>
          <w:rFonts w:eastAsia="Calibri"/>
          <w:color w:val="000000" w:themeColor="text1"/>
          <w:sz w:val="28"/>
          <w:szCs w:val="28"/>
        </w:rPr>
      </w:pPr>
      <w:r w:rsidRPr="004A4B71">
        <w:rPr>
          <w:rFonts w:eastAsia="Calibri"/>
          <w:color w:val="000000" w:themeColor="text1"/>
          <w:sz w:val="28"/>
          <w:szCs w:val="28"/>
        </w:rPr>
        <w:t>Произведены текущие ремонты на автодорогах «Подъезд к нефтебазе» и «Бежаницы – Лесхоз» – на сумму 203,6 тыс. руб., «</w:t>
      </w:r>
      <w:proofErr w:type="spellStart"/>
      <w:r w:rsidRPr="004A4B71">
        <w:rPr>
          <w:rFonts w:eastAsia="Calibri"/>
          <w:color w:val="000000" w:themeColor="text1"/>
          <w:sz w:val="28"/>
          <w:szCs w:val="28"/>
        </w:rPr>
        <w:t>Подоржевка</w:t>
      </w:r>
      <w:proofErr w:type="spellEnd"/>
      <w:r w:rsidRPr="004A4B71">
        <w:rPr>
          <w:rFonts w:eastAsia="Calibri"/>
          <w:color w:val="000000" w:themeColor="text1"/>
          <w:sz w:val="28"/>
          <w:szCs w:val="28"/>
        </w:rPr>
        <w:t xml:space="preserve"> – Романово» – на сумму 148,9 тыс. руб., «</w:t>
      </w:r>
      <w:proofErr w:type="spellStart"/>
      <w:r w:rsidRPr="004A4B71">
        <w:rPr>
          <w:rFonts w:eastAsia="Calibri"/>
          <w:color w:val="000000" w:themeColor="text1"/>
          <w:sz w:val="28"/>
          <w:szCs w:val="28"/>
        </w:rPr>
        <w:t>Бардово</w:t>
      </w:r>
      <w:proofErr w:type="spellEnd"/>
      <w:r w:rsidRPr="004A4B71">
        <w:rPr>
          <w:rFonts w:eastAsia="Calibri"/>
          <w:color w:val="000000" w:themeColor="text1"/>
          <w:sz w:val="28"/>
          <w:szCs w:val="28"/>
        </w:rPr>
        <w:t xml:space="preserve"> – </w:t>
      </w:r>
      <w:proofErr w:type="spellStart"/>
      <w:r w:rsidRPr="004A4B71">
        <w:rPr>
          <w:rFonts w:eastAsia="Calibri"/>
          <w:color w:val="000000" w:themeColor="text1"/>
          <w:sz w:val="28"/>
          <w:szCs w:val="28"/>
        </w:rPr>
        <w:t>Бобровец</w:t>
      </w:r>
      <w:proofErr w:type="spellEnd"/>
      <w:r w:rsidRPr="004A4B71">
        <w:rPr>
          <w:rFonts w:eastAsia="Calibri"/>
          <w:color w:val="000000" w:themeColor="text1"/>
          <w:sz w:val="28"/>
          <w:szCs w:val="28"/>
        </w:rPr>
        <w:t xml:space="preserve"> – </w:t>
      </w:r>
      <w:proofErr w:type="spellStart"/>
      <w:r w:rsidRPr="004A4B71">
        <w:rPr>
          <w:rFonts w:eastAsia="Calibri"/>
          <w:color w:val="000000" w:themeColor="text1"/>
          <w:sz w:val="28"/>
          <w:szCs w:val="28"/>
        </w:rPr>
        <w:t>Детково</w:t>
      </w:r>
      <w:proofErr w:type="spellEnd"/>
      <w:r w:rsidRPr="004A4B71">
        <w:rPr>
          <w:rFonts w:eastAsia="Calibri"/>
          <w:color w:val="000000" w:themeColor="text1"/>
          <w:sz w:val="28"/>
          <w:szCs w:val="28"/>
        </w:rPr>
        <w:t xml:space="preserve"> – </w:t>
      </w:r>
      <w:proofErr w:type="spellStart"/>
      <w:r w:rsidRPr="004A4B71">
        <w:rPr>
          <w:rFonts w:eastAsia="Calibri"/>
          <w:color w:val="000000" w:themeColor="text1"/>
          <w:sz w:val="28"/>
          <w:szCs w:val="28"/>
        </w:rPr>
        <w:t>Струпливец</w:t>
      </w:r>
      <w:proofErr w:type="spellEnd"/>
      <w:r w:rsidRPr="004A4B71">
        <w:rPr>
          <w:rFonts w:eastAsia="Calibri"/>
          <w:color w:val="000000" w:themeColor="text1"/>
          <w:sz w:val="28"/>
          <w:szCs w:val="28"/>
        </w:rPr>
        <w:t xml:space="preserve">» – на сумму 639,5 тыс. руб., «Уда – Железно до д. </w:t>
      </w:r>
      <w:proofErr w:type="spellStart"/>
      <w:r w:rsidRPr="004A4B71">
        <w:rPr>
          <w:rFonts w:eastAsia="Calibri"/>
          <w:color w:val="000000" w:themeColor="text1"/>
          <w:sz w:val="28"/>
          <w:szCs w:val="28"/>
        </w:rPr>
        <w:t>Наротово</w:t>
      </w:r>
      <w:proofErr w:type="spellEnd"/>
      <w:r w:rsidRPr="004A4B71">
        <w:rPr>
          <w:rFonts w:eastAsia="Calibri"/>
          <w:color w:val="000000" w:themeColor="text1"/>
          <w:sz w:val="28"/>
          <w:szCs w:val="28"/>
        </w:rPr>
        <w:t xml:space="preserve">» на сумму 574,6 тыс. руб. и замена </w:t>
      </w:r>
      <w:proofErr w:type="spellStart"/>
      <w:r w:rsidRPr="004A4B71">
        <w:rPr>
          <w:rFonts w:eastAsia="Calibri"/>
          <w:color w:val="000000" w:themeColor="text1"/>
          <w:sz w:val="28"/>
          <w:szCs w:val="28"/>
        </w:rPr>
        <w:t>трубопереезда</w:t>
      </w:r>
      <w:proofErr w:type="spellEnd"/>
      <w:r w:rsidRPr="004A4B71">
        <w:rPr>
          <w:rFonts w:eastAsia="Calibri"/>
          <w:color w:val="000000" w:themeColor="text1"/>
          <w:sz w:val="28"/>
          <w:szCs w:val="28"/>
        </w:rPr>
        <w:t xml:space="preserve"> на автодороге «Кудеверь – Павлово» – на сумму 403,6 тыс. руб.</w:t>
      </w:r>
    </w:p>
    <w:p w:rsidR="00E8454D" w:rsidRPr="004A4B71" w:rsidRDefault="00E8454D" w:rsidP="008A67DA">
      <w:pPr>
        <w:ind w:firstLine="720"/>
        <w:jc w:val="both"/>
        <w:rPr>
          <w:color w:val="000000" w:themeColor="text1"/>
          <w:sz w:val="28"/>
          <w:szCs w:val="28"/>
        </w:rPr>
      </w:pPr>
      <w:r w:rsidRPr="004A4B71">
        <w:rPr>
          <w:color w:val="000000" w:themeColor="text1"/>
          <w:sz w:val="28"/>
          <w:szCs w:val="28"/>
        </w:rPr>
        <w:t xml:space="preserve">По программе «Развитие транспортной системы Псковской области» в 2023 году на общую сумму 11,4 млн. руб. были частично заасфальтированы улицы Лары Михеенко, Заводская и </w:t>
      </w:r>
      <w:proofErr w:type="spellStart"/>
      <w:r w:rsidRPr="004A4B71">
        <w:rPr>
          <w:color w:val="000000" w:themeColor="text1"/>
          <w:sz w:val="28"/>
          <w:szCs w:val="28"/>
        </w:rPr>
        <w:t>Красавцева</w:t>
      </w:r>
      <w:proofErr w:type="spellEnd"/>
      <w:r w:rsidRPr="004A4B71">
        <w:rPr>
          <w:color w:val="000000" w:themeColor="text1"/>
          <w:sz w:val="28"/>
          <w:szCs w:val="28"/>
        </w:rPr>
        <w:t xml:space="preserve"> в </w:t>
      </w:r>
      <w:proofErr w:type="spellStart"/>
      <w:r w:rsidRPr="004A4B71">
        <w:rPr>
          <w:color w:val="000000" w:themeColor="text1"/>
          <w:sz w:val="28"/>
          <w:szCs w:val="28"/>
        </w:rPr>
        <w:t>рп</w:t>
      </w:r>
      <w:proofErr w:type="spellEnd"/>
      <w:r w:rsidRPr="004A4B71">
        <w:rPr>
          <w:color w:val="000000" w:themeColor="text1"/>
          <w:sz w:val="28"/>
          <w:szCs w:val="28"/>
        </w:rPr>
        <w:t xml:space="preserve">. Бежаницы, </w:t>
      </w:r>
      <w:proofErr w:type="spellStart"/>
      <w:r w:rsidRPr="004A4B71">
        <w:rPr>
          <w:color w:val="000000" w:themeColor="text1"/>
          <w:sz w:val="28"/>
          <w:szCs w:val="28"/>
        </w:rPr>
        <w:t>Сущевская</w:t>
      </w:r>
      <w:proofErr w:type="spellEnd"/>
      <w:r w:rsidRPr="004A4B71">
        <w:rPr>
          <w:color w:val="000000" w:themeColor="text1"/>
          <w:sz w:val="28"/>
          <w:szCs w:val="28"/>
        </w:rPr>
        <w:t xml:space="preserve"> в д. Красное Солнце, Заречная в с. Ашево. </w:t>
      </w:r>
    </w:p>
    <w:p w:rsidR="00275220" w:rsidRPr="004A4B71" w:rsidRDefault="00A10B3F" w:rsidP="008A67DA">
      <w:pPr>
        <w:ind w:firstLine="720"/>
        <w:jc w:val="both"/>
        <w:rPr>
          <w:color w:val="000000" w:themeColor="text1"/>
          <w:sz w:val="28"/>
          <w:szCs w:val="28"/>
        </w:rPr>
      </w:pPr>
      <w:r w:rsidRPr="004A4B71">
        <w:rPr>
          <w:color w:val="000000" w:themeColor="text1"/>
          <w:sz w:val="28"/>
          <w:szCs w:val="28"/>
        </w:rPr>
        <w:t>В</w:t>
      </w:r>
      <w:r w:rsidR="00186F27" w:rsidRPr="004A4B71">
        <w:rPr>
          <w:rStyle w:val="symbols"/>
          <w:color w:val="000000" w:themeColor="text1"/>
          <w:sz w:val="28"/>
          <w:szCs w:val="28"/>
        </w:rPr>
        <w:t> </w:t>
      </w:r>
      <w:r w:rsidR="0091587C" w:rsidRPr="004A4B71">
        <w:rPr>
          <w:color w:val="000000" w:themeColor="text1"/>
          <w:sz w:val="28"/>
          <w:szCs w:val="28"/>
        </w:rPr>
        <w:t>20</w:t>
      </w:r>
      <w:r w:rsidR="000C03C3" w:rsidRPr="004A4B71">
        <w:rPr>
          <w:color w:val="000000" w:themeColor="text1"/>
          <w:sz w:val="28"/>
          <w:szCs w:val="28"/>
        </w:rPr>
        <w:t>2</w:t>
      </w:r>
      <w:r w:rsidR="00E8454D" w:rsidRPr="004A4B71">
        <w:rPr>
          <w:color w:val="000000" w:themeColor="text1"/>
          <w:sz w:val="28"/>
          <w:szCs w:val="28"/>
        </w:rPr>
        <w:t>3</w:t>
      </w:r>
      <w:r w:rsidR="000C03C3" w:rsidRPr="004A4B71">
        <w:rPr>
          <w:color w:val="000000" w:themeColor="text1"/>
          <w:sz w:val="28"/>
          <w:szCs w:val="28"/>
        </w:rPr>
        <w:t xml:space="preserve"> </w:t>
      </w:r>
      <w:r w:rsidR="00186F27" w:rsidRPr="004A4B71">
        <w:rPr>
          <w:color w:val="000000" w:themeColor="text1"/>
          <w:sz w:val="28"/>
          <w:szCs w:val="28"/>
        </w:rPr>
        <w:t>год</w:t>
      </w:r>
      <w:r w:rsidRPr="004A4B71">
        <w:rPr>
          <w:color w:val="000000" w:themeColor="text1"/>
          <w:sz w:val="28"/>
          <w:szCs w:val="28"/>
        </w:rPr>
        <w:t>у</w:t>
      </w:r>
      <w:r w:rsidR="00186F27" w:rsidRPr="004A4B71">
        <w:rPr>
          <w:color w:val="000000" w:themeColor="text1"/>
          <w:sz w:val="28"/>
          <w:szCs w:val="28"/>
        </w:rPr>
        <w:t xml:space="preserve"> </w:t>
      </w:r>
      <w:r w:rsidR="00B65EB6">
        <w:rPr>
          <w:color w:val="000000" w:themeColor="text1"/>
          <w:sz w:val="28"/>
          <w:szCs w:val="28"/>
        </w:rPr>
        <w:t xml:space="preserve">показатель </w:t>
      </w:r>
      <w:r w:rsidR="00B65EB6" w:rsidRPr="00B65EB6">
        <w:rPr>
          <w:b/>
          <w:color w:val="000000" w:themeColor="text1"/>
          <w:sz w:val="28"/>
          <w:szCs w:val="28"/>
        </w:rPr>
        <w:t>Д</w:t>
      </w:r>
      <w:r w:rsidR="00186F27" w:rsidRPr="004A4B71">
        <w:rPr>
          <w:b/>
          <w:color w:val="000000" w:themeColor="text1"/>
          <w:sz w:val="28"/>
          <w:szCs w:val="28"/>
        </w:rPr>
        <w:t>оля протяженности автомобильных дорог, не</w:t>
      </w:r>
      <w:r w:rsidR="00186F27" w:rsidRPr="004A4B71">
        <w:rPr>
          <w:rStyle w:val="symbols"/>
          <w:b/>
          <w:color w:val="000000" w:themeColor="text1"/>
          <w:sz w:val="28"/>
          <w:szCs w:val="28"/>
        </w:rPr>
        <w:t> </w:t>
      </w:r>
      <w:r w:rsidR="00A46C55" w:rsidRPr="004A4B71">
        <w:rPr>
          <w:b/>
          <w:color w:val="000000" w:themeColor="text1"/>
          <w:sz w:val="28"/>
          <w:szCs w:val="28"/>
        </w:rPr>
        <w:t>отвечающих</w:t>
      </w:r>
      <w:r w:rsidR="00186F27" w:rsidRPr="004A4B71">
        <w:rPr>
          <w:b/>
          <w:color w:val="000000" w:themeColor="text1"/>
          <w:sz w:val="28"/>
          <w:szCs w:val="28"/>
        </w:rPr>
        <w:t xml:space="preserve"> нормативным требованиям</w:t>
      </w:r>
      <w:r w:rsidR="00186F27" w:rsidRPr="004A4B71">
        <w:rPr>
          <w:color w:val="000000" w:themeColor="text1"/>
          <w:sz w:val="28"/>
          <w:szCs w:val="28"/>
        </w:rPr>
        <w:t>,</w:t>
      </w:r>
      <w:r w:rsidRPr="004A4B71">
        <w:rPr>
          <w:color w:val="000000" w:themeColor="text1"/>
          <w:sz w:val="28"/>
          <w:szCs w:val="28"/>
        </w:rPr>
        <w:t xml:space="preserve"> </w:t>
      </w:r>
      <w:r w:rsidRPr="004A4B71">
        <w:rPr>
          <w:b/>
          <w:color w:val="000000" w:themeColor="text1"/>
          <w:sz w:val="28"/>
          <w:szCs w:val="28"/>
        </w:rPr>
        <w:t>в общей протяженности автомобильных дорог общего пользования местного значения</w:t>
      </w:r>
      <w:r w:rsidR="00186F27" w:rsidRPr="004A4B71">
        <w:rPr>
          <w:color w:val="000000" w:themeColor="text1"/>
          <w:sz w:val="28"/>
          <w:szCs w:val="28"/>
        </w:rPr>
        <w:t xml:space="preserve"> </w:t>
      </w:r>
      <w:r w:rsidR="00B65EB6">
        <w:rPr>
          <w:color w:val="000000" w:themeColor="text1"/>
          <w:sz w:val="28"/>
          <w:szCs w:val="28"/>
        </w:rPr>
        <w:t>составил</w:t>
      </w:r>
      <w:r w:rsidR="00827798" w:rsidRPr="004A4B71">
        <w:rPr>
          <w:color w:val="000000" w:themeColor="text1"/>
          <w:sz w:val="28"/>
          <w:szCs w:val="28"/>
        </w:rPr>
        <w:t xml:space="preserve"> </w:t>
      </w:r>
      <w:r w:rsidR="00E8454D" w:rsidRPr="004A4B71">
        <w:rPr>
          <w:color w:val="000000" w:themeColor="text1"/>
          <w:sz w:val="28"/>
          <w:szCs w:val="28"/>
        </w:rPr>
        <w:t>58</w:t>
      </w:r>
      <w:r w:rsidR="00E02ADF" w:rsidRPr="004A4B71">
        <w:rPr>
          <w:color w:val="000000" w:themeColor="text1"/>
          <w:sz w:val="28"/>
          <w:szCs w:val="28"/>
        </w:rPr>
        <w:t xml:space="preserve"> % (</w:t>
      </w:r>
      <w:r w:rsidR="00587EB7" w:rsidRPr="004A4B71">
        <w:rPr>
          <w:color w:val="000000" w:themeColor="text1"/>
          <w:sz w:val="28"/>
          <w:szCs w:val="28"/>
        </w:rPr>
        <w:t>уменьшение</w:t>
      </w:r>
      <w:r w:rsidR="000C03C3" w:rsidRPr="004A4B71">
        <w:rPr>
          <w:color w:val="000000" w:themeColor="text1"/>
          <w:sz w:val="28"/>
          <w:szCs w:val="28"/>
        </w:rPr>
        <w:t xml:space="preserve"> </w:t>
      </w:r>
      <w:r w:rsidR="0091587C" w:rsidRPr="004A4B71">
        <w:rPr>
          <w:color w:val="000000" w:themeColor="text1"/>
          <w:sz w:val="28"/>
          <w:szCs w:val="28"/>
        </w:rPr>
        <w:t>по</w:t>
      </w:r>
      <w:r w:rsidR="000C03C3" w:rsidRPr="004A4B71">
        <w:rPr>
          <w:color w:val="000000" w:themeColor="text1"/>
          <w:sz w:val="28"/>
          <w:szCs w:val="28"/>
        </w:rPr>
        <w:t xml:space="preserve"> сравнению с прошлым годом на </w:t>
      </w:r>
      <w:r w:rsidR="00E8454D" w:rsidRPr="004A4B71">
        <w:rPr>
          <w:color w:val="000000" w:themeColor="text1"/>
          <w:sz w:val="28"/>
          <w:szCs w:val="28"/>
        </w:rPr>
        <w:t>5</w:t>
      </w:r>
      <w:r w:rsidR="00587EB7" w:rsidRPr="004A4B71">
        <w:rPr>
          <w:color w:val="000000" w:themeColor="text1"/>
          <w:sz w:val="28"/>
          <w:szCs w:val="28"/>
        </w:rPr>
        <w:t xml:space="preserve"> </w:t>
      </w:r>
      <w:r w:rsidR="00ED0EC2" w:rsidRPr="004A4B71">
        <w:rPr>
          <w:color w:val="000000" w:themeColor="text1"/>
          <w:sz w:val="28"/>
          <w:szCs w:val="28"/>
        </w:rPr>
        <w:t>процентных пункта</w:t>
      </w:r>
      <w:r w:rsidR="00E02ADF" w:rsidRPr="004A4B71">
        <w:rPr>
          <w:color w:val="000000" w:themeColor="text1"/>
          <w:sz w:val="28"/>
          <w:szCs w:val="28"/>
        </w:rPr>
        <w:t>)</w:t>
      </w:r>
      <w:r w:rsidR="000C03C3" w:rsidRPr="004A4B71">
        <w:rPr>
          <w:color w:val="000000" w:themeColor="text1"/>
          <w:sz w:val="28"/>
          <w:szCs w:val="28"/>
        </w:rPr>
        <w:t xml:space="preserve">. </w:t>
      </w:r>
    </w:p>
    <w:p w:rsidR="00E02ADF" w:rsidRPr="004A4B71" w:rsidRDefault="00E02ADF" w:rsidP="008A67DA">
      <w:pPr>
        <w:ind w:firstLine="708"/>
        <w:jc w:val="both"/>
        <w:rPr>
          <w:color w:val="000000" w:themeColor="text1"/>
          <w:sz w:val="28"/>
          <w:szCs w:val="28"/>
        </w:rPr>
      </w:pPr>
      <w:r w:rsidRPr="004A4B71">
        <w:rPr>
          <w:color w:val="000000" w:themeColor="text1"/>
          <w:sz w:val="28"/>
          <w:szCs w:val="28"/>
        </w:rPr>
        <w:t>В краткосрочном периоде планируется постепенное снижение доли протяженности автомобильных дорог, не отвечающи</w:t>
      </w:r>
      <w:r w:rsidR="00E8454D" w:rsidRPr="004A4B71">
        <w:rPr>
          <w:color w:val="000000" w:themeColor="text1"/>
          <w:sz w:val="28"/>
          <w:szCs w:val="28"/>
        </w:rPr>
        <w:t>х нормативным требованиям, до 52</w:t>
      </w:r>
      <w:r w:rsidR="00180390" w:rsidRPr="004A4B71">
        <w:rPr>
          <w:color w:val="000000" w:themeColor="text1"/>
          <w:sz w:val="28"/>
          <w:szCs w:val="28"/>
        </w:rPr>
        <w:t xml:space="preserve"> </w:t>
      </w:r>
      <w:r w:rsidRPr="004A4B71">
        <w:rPr>
          <w:color w:val="000000" w:themeColor="text1"/>
          <w:sz w:val="28"/>
          <w:szCs w:val="28"/>
        </w:rPr>
        <w:t>% к 202</w:t>
      </w:r>
      <w:r w:rsidR="00E8454D" w:rsidRPr="004A4B71">
        <w:rPr>
          <w:color w:val="000000" w:themeColor="text1"/>
          <w:sz w:val="28"/>
          <w:szCs w:val="28"/>
        </w:rPr>
        <w:t>6</w:t>
      </w:r>
      <w:r w:rsidRPr="004A4B71">
        <w:rPr>
          <w:color w:val="000000" w:themeColor="text1"/>
          <w:sz w:val="28"/>
          <w:szCs w:val="28"/>
        </w:rPr>
        <w:t xml:space="preserve"> году</w:t>
      </w:r>
      <w:r w:rsidR="0011716E" w:rsidRPr="004A4B71">
        <w:rPr>
          <w:color w:val="000000" w:themeColor="text1"/>
          <w:sz w:val="28"/>
          <w:szCs w:val="28"/>
        </w:rPr>
        <w:t xml:space="preserve"> за счет проведения р</w:t>
      </w:r>
      <w:r w:rsidR="00AC6653" w:rsidRPr="004A4B71">
        <w:rPr>
          <w:color w:val="000000" w:themeColor="text1"/>
          <w:sz w:val="28"/>
          <w:szCs w:val="28"/>
        </w:rPr>
        <w:t>абот по капитальному ремонту и реконструкции участков дорог</w:t>
      </w:r>
      <w:r w:rsidR="00ED0EC2" w:rsidRPr="004A4B71">
        <w:rPr>
          <w:color w:val="000000" w:themeColor="text1"/>
          <w:sz w:val="28"/>
          <w:szCs w:val="28"/>
        </w:rPr>
        <w:t>,</w:t>
      </w:r>
      <w:r w:rsidR="00FD2835" w:rsidRPr="004A4B71">
        <w:rPr>
          <w:color w:val="000000" w:themeColor="text1"/>
          <w:sz w:val="28"/>
          <w:szCs w:val="28"/>
        </w:rPr>
        <w:t xml:space="preserve"> не</w:t>
      </w:r>
      <w:r w:rsidR="00FD2835" w:rsidRPr="004A4B71">
        <w:rPr>
          <w:rStyle w:val="symbols"/>
          <w:color w:val="000000" w:themeColor="text1"/>
          <w:sz w:val="28"/>
          <w:szCs w:val="28"/>
        </w:rPr>
        <w:t> </w:t>
      </w:r>
      <w:r w:rsidR="00FD2835" w:rsidRPr="004A4B71">
        <w:rPr>
          <w:color w:val="000000" w:themeColor="text1"/>
          <w:sz w:val="28"/>
          <w:szCs w:val="28"/>
        </w:rPr>
        <w:t>отве</w:t>
      </w:r>
      <w:r w:rsidR="00B34552" w:rsidRPr="004A4B71">
        <w:rPr>
          <w:color w:val="000000" w:themeColor="text1"/>
          <w:sz w:val="28"/>
          <w:szCs w:val="28"/>
        </w:rPr>
        <w:t>чающим нормативным требованиям.</w:t>
      </w:r>
    </w:p>
    <w:p w:rsidR="00587EB7" w:rsidRPr="004A4B71" w:rsidRDefault="004A1CFE" w:rsidP="008A67DA">
      <w:pPr>
        <w:jc w:val="both"/>
        <w:rPr>
          <w:color w:val="000000" w:themeColor="text1"/>
          <w:sz w:val="28"/>
          <w:szCs w:val="28"/>
        </w:rPr>
      </w:pPr>
      <w:r w:rsidRPr="004A4B71">
        <w:rPr>
          <w:b/>
          <w:color w:val="000000" w:themeColor="text1"/>
          <w:sz w:val="28"/>
          <w:szCs w:val="28"/>
        </w:rPr>
        <w:t xml:space="preserve">        </w:t>
      </w:r>
      <w:r w:rsidR="00B65EB6" w:rsidRPr="00B65EB6">
        <w:rPr>
          <w:color w:val="000000" w:themeColor="text1"/>
          <w:sz w:val="28"/>
          <w:szCs w:val="28"/>
        </w:rPr>
        <w:t xml:space="preserve">Показатель </w:t>
      </w:r>
      <w:r w:rsidR="00F5448C" w:rsidRPr="004A4B71">
        <w:rPr>
          <w:b/>
          <w:color w:val="000000" w:themeColor="text1"/>
          <w:sz w:val="28"/>
          <w:szCs w:val="28"/>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района</w:t>
      </w:r>
      <w:r w:rsidR="00C229CB" w:rsidRPr="004A4B71">
        <w:rPr>
          <w:color w:val="000000" w:themeColor="text1"/>
          <w:sz w:val="28"/>
          <w:szCs w:val="28"/>
        </w:rPr>
        <w:t xml:space="preserve"> в 202</w:t>
      </w:r>
      <w:r w:rsidR="00E8454D" w:rsidRPr="004A4B71">
        <w:rPr>
          <w:color w:val="000000" w:themeColor="text1"/>
          <w:sz w:val="28"/>
          <w:szCs w:val="28"/>
        </w:rPr>
        <w:t>3</w:t>
      </w:r>
      <w:r w:rsidR="00F5448C" w:rsidRPr="004A4B71">
        <w:rPr>
          <w:color w:val="000000" w:themeColor="text1"/>
          <w:sz w:val="28"/>
          <w:szCs w:val="28"/>
        </w:rPr>
        <w:t xml:space="preserve"> г.</w:t>
      </w:r>
      <w:r w:rsidR="00C6358E" w:rsidRPr="004A4B71">
        <w:rPr>
          <w:color w:val="000000" w:themeColor="text1"/>
          <w:sz w:val="28"/>
          <w:szCs w:val="28"/>
        </w:rPr>
        <w:t xml:space="preserve"> соста</w:t>
      </w:r>
      <w:r w:rsidR="00B65EB6">
        <w:rPr>
          <w:color w:val="000000" w:themeColor="text1"/>
          <w:sz w:val="28"/>
          <w:szCs w:val="28"/>
        </w:rPr>
        <w:t>вил</w:t>
      </w:r>
      <w:r w:rsidR="00E8454D" w:rsidRPr="004A4B71">
        <w:rPr>
          <w:color w:val="000000" w:themeColor="text1"/>
          <w:sz w:val="28"/>
          <w:szCs w:val="28"/>
        </w:rPr>
        <w:t xml:space="preserve"> 3,3</w:t>
      </w:r>
      <w:r w:rsidR="00F95C5E" w:rsidRPr="004A4B71">
        <w:rPr>
          <w:color w:val="000000" w:themeColor="text1"/>
          <w:sz w:val="28"/>
          <w:szCs w:val="28"/>
        </w:rPr>
        <w:t xml:space="preserve"> </w:t>
      </w:r>
      <w:r w:rsidR="00254BF7" w:rsidRPr="004A4B71">
        <w:rPr>
          <w:color w:val="000000" w:themeColor="text1"/>
          <w:sz w:val="28"/>
          <w:szCs w:val="28"/>
        </w:rPr>
        <w:t>%</w:t>
      </w:r>
      <w:r w:rsidR="00410063" w:rsidRPr="004A4B71">
        <w:rPr>
          <w:color w:val="000000" w:themeColor="text1"/>
          <w:sz w:val="28"/>
          <w:szCs w:val="28"/>
        </w:rPr>
        <w:t xml:space="preserve">, значение показателя </w:t>
      </w:r>
      <w:r w:rsidR="00587EB7" w:rsidRPr="004A4B71">
        <w:rPr>
          <w:color w:val="000000" w:themeColor="text1"/>
          <w:sz w:val="28"/>
          <w:szCs w:val="28"/>
        </w:rPr>
        <w:t>снизилось</w:t>
      </w:r>
      <w:r w:rsidR="00F95C5E" w:rsidRPr="004A4B71">
        <w:rPr>
          <w:color w:val="000000" w:themeColor="text1"/>
          <w:sz w:val="28"/>
          <w:szCs w:val="28"/>
        </w:rPr>
        <w:t xml:space="preserve"> на </w:t>
      </w:r>
      <w:r w:rsidR="00E8454D" w:rsidRPr="004A4B71">
        <w:rPr>
          <w:color w:val="000000" w:themeColor="text1"/>
          <w:sz w:val="28"/>
          <w:szCs w:val="28"/>
        </w:rPr>
        <w:t>0,7</w:t>
      </w:r>
      <w:r w:rsidR="00FD3C85" w:rsidRPr="004A4B71">
        <w:rPr>
          <w:color w:val="000000" w:themeColor="text1"/>
          <w:sz w:val="28"/>
          <w:szCs w:val="28"/>
        </w:rPr>
        <w:t xml:space="preserve"> проц</w:t>
      </w:r>
      <w:r w:rsidR="00F95C5E" w:rsidRPr="004A4B71">
        <w:rPr>
          <w:color w:val="000000" w:themeColor="text1"/>
          <w:sz w:val="28"/>
          <w:szCs w:val="28"/>
        </w:rPr>
        <w:t>ентных пункта по сравнению с 202</w:t>
      </w:r>
      <w:r w:rsidR="00E8454D" w:rsidRPr="004A4B71">
        <w:rPr>
          <w:color w:val="000000" w:themeColor="text1"/>
          <w:sz w:val="28"/>
          <w:szCs w:val="28"/>
        </w:rPr>
        <w:t>2</w:t>
      </w:r>
      <w:r w:rsidR="00FD3C85" w:rsidRPr="004A4B71">
        <w:rPr>
          <w:color w:val="000000" w:themeColor="text1"/>
          <w:sz w:val="28"/>
          <w:szCs w:val="28"/>
        </w:rPr>
        <w:t xml:space="preserve"> годом</w:t>
      </w:r>
      <w:r w:rsidR="00410063" w:rsidRPr="004A4B71">
        <w:rPr>
          <w:color w:val="000000" w:themeColor="text1"/>
          <w:sz w:val="28"/>
          <w:szCs w:val="28"/>
        </w:rPr>
        <w:t>.</w:t>
      </w:r>
      <w:r w:rsidR="00587EB7" w:rsidRPr="004A4B71">
        <w:rPr>
          <w:color w:val="000000" w:themeColor="text1"/>
          <w:sz w:val="28"/>
          <w:szCs w:val="28"/>
        </w:rPr>
        <w:t xml:space="preserve"> Снижение показателя связано с связано с сокращением численности населения района, проживающего в населенных пунктах, не имеющих регулярного автобусного сообщения.</w:t>
      </w:r>
    </w:p>
    <w:p w:rsidR="009B5683" w:rsidRPr="004A4B71" w:rsidRDefault="009B5683" w:rsidP="008A67DA">
      <w:pPr>
        <w:ind w:firstLine="708"/>
        <w:jc w:val="both"/>
        <w:rPr>
          <w:color w:val="000000" w:themeColor="text1"/>
          <w:sz w:val="28"/>
          <w:szCs w:val="28"/>
        </w:rPr>
      </w:pPr>
      <w:r w:rsidRPr="004A4B71">
        <w:rPr>
          <w:color w:val="000000" w:themeColor="text1"/>
          <w:sz w:val="28"/>
          <w:szCs w:val="28"/>
        </w:rPr>
        <w:t>В настоящее время автомобильным пассажирским транспортом обслуживаются 26 муниципальных маршрутов регулярных перевозок в границах Бежаницкого района.</w:t>
      </w:r>
    </w:p>
    <w:p w:rsidR="009B5683" w:rsidRPr="004A4B71" w:rsidRDefault="009B5683" w:rsidP="008A67DA">
      <w:pPr>
        <w:ind w:firstLine="708"/>
        <w:jc w:val="both"/>
        <w:rPr>
          <w:color w:val="000000" w:themeColor="text1"/>
          <w:sz w:val="28"/>
          <w:szCs w:val="28"/>
        </w:rPr>
      </w:pPr>
      <w:r w:rsidRPr="004A4B71">
        <w:rPr>
          <w:color w:val="000000" w:themeColor="text1"/>
          <w:sz w:val="28"/>
          <w:szCs w:val="28"/>
        </w:rPr>
        <w:lastRenderedPageBreak/>
        <w:t>Одной из</w:t>
      </w:r>
      <w:r w:rsidRPr="004A4B71">
        <w:rPr>
          <w:rStyle w:val="symbols"/>
          <w:color w:val="000000" w:themeColor="text1"/>
          <w:sz w:val="28"/>
          <w:szCs w:val="28"/>
        </w:rPr>
        <w:t> </w:t>
      </w:r>
      <w:r w:rsidRPr="004A4B71">
        <w:rPr>
          <w:color w:val="000000" w:themeColor="text1"/>
          <w:sz w:val="28"/>
          <w:szCs w:val="28"/>
        </w:rPr>
        <w:t>основных проблем в</w:t>
      </w:r>
      <w:r w:rsidRPr="004A4B71">
        <w:rPr>
          <w:rStyle w:val="symbols"/>
          <w:color w:val="000000" w:themeColor="text1"/>
          <w:sz w:val="28"/>
          <w:szCs w:val="28"/>
        </w:rPr>
        <w:t> </w:t>
      </w:r>
      <w:r w:rsidRPr="004A4B71">
        <w:rPr>
          <w:color w:val="000000" w:themeColor="text1"/>
          <w:sz w:val="28"/>
          <w:szCs w:val="28"/>
        </w:rPr>
        <w:t>организации регулярных автобусных перевозок на</w:t>
      </w:r>
      <w:r w:rsidRPr="004A4B71">
        <w:rPr>
          <w:rStyle w:val="symbols"/>
          <w:color w:val="000000" w:themeColor="text1"/>
          <w:sz w:val="28"/>
          <w:szCs w:val="28"/>
        </w:rPr>
        <w:t> </w:t>
      </w:r>
      <w:r w:rsidRPr="004A4B71">
        <w:rPr>
          <w:color w:val="000000" w:themeColor="text1"/>
          <w:sz w:val="28"/>
          <w:szCs w:val="28"/>
        </w:rPr>
        <w:t xml:space="preserve">пригородных (внутрирайонных) маршрутах является низкий пассажиропоток, что делает данные перевозки нерентабельными, приносит перевозчику убытки. Несмотря </w:t>
      </w:r>
      <w:proofErr w:type="gramStart"/>
      <w:r w:rsidRPr="004A4B71">
        <w:rPr>
          <w:color w:val="000000" w:themeColor="text1"/>
          <w:sz w:val="28"/>
          <w:szCs w:val="28"/>
        </w:rPr>
        <w:t>на</w:t>
      </w:r>
      <w:r w:rsidRPr="004A4B71">
        <w:rPr>
          <w:rStyle w:val="symbols"/>
          <w:color w:val="000000" w:themeColor="text1"/>
          <w:sz w:val="28"/>
          <w:szCs w:val="28"/>
        </w:rPr>
        <w:t> </w:t>
      </w:r>
      <w:r w:rsidR="00410063" w:rsidRPr="004A4B71">
        <w:rPr>
          <w:rStyle w:val="symbols"/>
          <w:color w:val="000000" w:themeColor="text1"/>
          <w:sz w:val="28"/>
          <w:szCs w:val="28"/>
        </w:rPr>
        <w:t xml:space="preserve"> </w:t>
      </w:r>
      <w:r w:rsidRPr="004A4B71">
        <w:rPr>
          <w:color w:val="000000" w:themeColor="text1"/>
          <w:sz w:val="28"/>
          <w:szCs w:val="28"/>
        </w:rPr>
        <w:t>это</w:t>
      </w:r>
      <w:proofErr w:type="gramEnd"/>
      <w:r w:rsidRPr="004A4B71">
        <w:rPr>
          <w:color w:val="000000" w:themeColor="text1"/>
          <w:sz w:val="28"/>
          <w:szCs w:val="28"/>
        </w:rPr>
        <w:t>, в</w:t>
      </w:r>
      <w:r w:rsidRPr="004A4B71">
        <w:rPr>
          <w:rStyle w:val="symbols"/>
          <w:color w:val="000000" w:themeColor="text1"/>
          <w:sz w:val="28"/>
          <w:szCs w:val="28"/>
        </w:rPr>
        <w:t> </w:t>
      </w:r>
      <w:r w:rsidRPr="004A4B71">
        <w:rPr>
          <w:color w:val="000000" w:themeColor="text1"/>
          <w:sz w:val="28"/>
          <w:szCs w:val="28"/>
        </w:rPr>
        <w:t>отчетном году сохранена маршрутная сеть, продолжает обновляться автобусный парк, без перебоев осуществлялся подвоз школьников.</w:t>
      </w:r>
      <w:r w:rsidR="0057172D" w:rsidRPr="004A4B71">
        <w:rPr>
          <w:color w:val="000000" w:themeColor="text1"/>
          <w:sz w:val="28"/>
          <w:szCs w:val="28"/>
        </w:rPr>
        <w:t xml:space="preserve"> Всего</w:t>
      </w:r>
      <w:r w:rsidR="00ED0EC2" w:rsidRPr="004A4B71">
        <w:rPr>
          <w:color w:val="000000" w:themeColor="text1"/>
          <w:sz w:val="28"/>
          <w:szCs w:val="28"/>
        </w:rPr>
        <w:t xml:space="preserve"> в 202</w:t>
      </w:r>
      <w:r w:rsidR="00E8454D" w:rsidRPr="004A4B71">
        <w:rPr>
          <w:color w:val="000000" w:themeColor="text1"/>
          <w:sz w:val="28"/>
          <w:szCs w:val="28"/>
        </w:rPr>
        <w:t>3</w:t>
      </w:r>
      <w:r w:rsidR="00ED0EC2" w:rsidRPr="004A4B71">
        <w:rPr>
          <w:color w:val="000000" w:themeColor="text1"/>
          <w:sz w:val="28"/>
          <w:szCs w:val="28"/>
        </w:rPr>
        <w:t xml:space="preserve"> году</w:t>
      </w:r>
      <w:r w:rsidR="0057172D" w:rsidRPr="004A4B71">
        <w:rPr>
          <w:color w:val="000000" w:themeColor="text1"/>
          <w:sz w:val="28"/>
          <w:szCs w:val="28"/>
        </w:rPr>
        <w:t xml:space="preserve"> действовало 16 маршрутов для доставки детей из сельской местности.</w:t>
      </w:r>
    </w:p>
    <w:p w:rsidR="00F0240D" w:rsidRPr="004A4B71" w:rsidRDefault="00B34552" w:rsidP="008A67DA">
      <w:pPr>
        <w:ind w:firstLine="708"/>
        <w:jc w:val="both"/>
        <w:rPr>
          <w:color w:val="000000" w:themeColor="text1"/>
          <w:sz w:val="28"/>
          <w:szCs w:val="28"/>
        </w:rPr>
      </w:pPr>
      <w:r w:rsidRPr="004A4B71">
        <w:rPr>
          <w:color w:val="000000" w:themeColor="text1"/>
          <w:sz w:val="28"/>
          <w:szCs w:val="28"/>
        </w:rPr>
        <w:t>В 202</w:t>
      </w:r>
      <w:r w:rsidR="00E8454D" w:rsidRPr="004A4B71">
        <w:rPr>
          <w:color w:val="000000" w:themeColor="text1"/>
          <w:sz w:val="28"/>
          <w:szCs w:val="28"/>
        </w:rPr>
        <w:t>4</w:t>
      </w:r>
      <w:r w:rsidR="00180390" w:rsidRPr="004A4B71">
        <w:rPr>
          <w:color w:val="000000" w:themeColor="text1"/>
          <w:sz w:val="28"/>
          <w:szCs w:val="28"/>
        </w:rPr>
        <w:t>-</w:t>
      </w:r>
      <w:r w:rsidR="009B5683" w:rsidRPr="004A4B71">
        <w:rPr>
          <w:color w:val="000000" w:themeColor="text1"/>
          <w:sz w:val="28"/>
          <w:szCs w:val="28"/>
        </w:rPr>
        <w:t>202</w:t>
      </w:r>
      <w:r w:rsidR="00E8454D" w:rsidRPr="004A4B71">
        <w:rPr>
          <w:color w:val="000000" w:themeColor="text1"/>
          <w:sz w:val="28"/>
          <w:szCs w:val="28"/>
        </w:rPr>
        <w:t>6</w:t>
      </w:r>
      <w:r w:rsidR="00D04C89" w:rsidRPr="004A4B71">
        <w:rPr>
          <w:color w:val="000000" w:themeColor="text1"/>
          <w:sz w:val="28"/>
          <w:szCs w:val="28"/>
        </w:rPr>
        <w:t xml:space="preserve"> гг. прогнозируется </w:t>
      </w:r>
      <w:r w:rsidR="00F0240D" w:rsidRPr="004A4B71">
        <w:rPr>
          <w:color w:val="000000" w:themeColor="text1"/>
          <w:sz w:val="28"/>
          <w:szCs w:val="28"/>
        </w:rPr>
        <w:t>снижение</w:t>
      </w:r>
      <w:r w:rsidR="00D04C89" w:rsidRPr="004A4B71">
        <w:rPr>
          <w:color w:val="000000" w:themeColor="text1"/>
          <w:sz w:val="28"/>
          <w:szCs w:val="28"/>
        </w:rPr>
        <w:t xml:space="preserve"> доли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w:t>
      </w:r>
      <w:r w:rsidR="002A4206" w:rsidRPr="004A4B71">
        <w:rPr>
          <w:color w:val="000000" w:themeColor="text1"/>
          <w:sz w:val="28"/>
          <w:szCs w:val="28"/>
        </w:rPr>
        <w:t xml:space="preserve"> н</w:t>
      </w:r>
      <w:r w:rsidRPr="004A4B71">
        <w:rPr>
          <w:color w:val="000000" w:themeColor="text1"/>
          <w:sz w:val="28"/>
          <w:szCs w:val="28"/>
        </w:rPr>
        <w:t xml:space="preserve">аселения </w:t>
      </w:r>
      <w:proofErr w:type="gramStart"/>
      <w:r w:rsidRPr="004A4B71">
        <w:rPr>
          <w:color w:val="000000" w:themeColor="text1"/>
          <w:sz w:val="28"/>
          <w:szCs w:val="28"/>
        </w:rPr>
        <w:t xml:space="preserve">района  </w:t>
      </w:r>
      <w:r w:rsidR="00410063" w:rsidRPr="004A4B71">
        <w:rPr>
          <w:color w:val="000000" w:themeColor="text1"/>
          <w:sz w:val="28"/>
          <w:szCs w:val="28"/>
        </w:rPr>
        <w:t>до</w:t>
      </w:r>
      <w:proofErr w:type="gramEnd"/>
      <w:r w:rsidR="00410063" w:rsidRPr="004A4B71">
        <w:rPr>
          <w:color w:val="000000" w:themeColor="text1"/>
          <w:sz w:val="28"/>
          <w:szCs w:val="28"/>
        </w:rPr>
        <w:t xml:space="preserve"> </w:t>
      </w:r>
      <w:r w:rsidR="00587EB7" w:rsidRPr="004A4B71">
        <w:rPr>
          <w:color w:val="000000" w:themeColor="text1"/>
          <w:sz w:val="28"/>
          <w:szCs w:val="28"/>
        </w:rPr>
        <w:t>3</w:t>
      </w:r>
      <w:r w:rsidR="009B5683" w:rsidRPr="004A4B71">
        <w:rPr>
          <w:color w:val="000000" w:themeColor="text1"/>
          <w:sz w:val="28"/>
          <w:szCs w:val="28"/>
        </w:rPr>
        <w:t xml:space="preserve"> % к 202</w:t>
      </w:r>
      <w:r w:rsidR="00E8454D" w:rsidRPr="004A4B71">
        <w:rPr>
          <w:color w:val="000000" w:themeColor="text1"/>
          <w:sz w:val="28"/>
          <w:szCs w:val="28"/>
        </w:rPr>
        <w:t>6</w:t>
      </w:r>
      <w:r w:rsidR="00F95C5E" w:rsidRPr="004A4B71">
        <w:rPr>
          <w:color w:val="000000" w:themeColor="text1"/>
          <w:sz w:val="28"/>
          <w:szCs w:val="28"/>
        </w:rPr>
        <w:t xml:space="preserve"> году.</w:t>
      </w:r>
    </w:p>
    <w:p w:rsidR="002B52C9" w:rsidRPr="004A4B71" w:rsidRDefault="002B52C9" w:rsidP="008A67DA">
      <w:pPr>
        <w:ind w:firstLine="708"/>
        <w:jc w:val="both"/>
        <w:rPr>
          <w:color w:val="000000" w:themeColor="text1"/>
          <w:sz w:val="28"/>
          <w:szCs w:val="28"/>
        </w:rPr>
      </w:pPr>
      <w:r w:rsidRPr="004A4B71">
        <w:rPr>
          <w:color w:val="000000" w:themeColor="text1"/>
          <w:sz w:val="28"/>
          <w:szCs w:val="28"/>
        </w:rPr>
        <w:t>Одним из главных показателей качества жизни населения</w:t>
      </w:r>
      <w:r w:rsidRPr="004A4B71">
        <w:rPr>
          <w:b/>
          <w:color w:val="000000" w:themeColor="text1"/>
          <w:sz w:val="28"/>
          <w:szCs w:val="28"/>
        </w:rPr>
        <w:t xml:space="preserve"> </w:t>
      </w:r>
      <w:r w:rsidRPr="004A4B71">
        <w:rPr>
          <w:color w:val="000000" w:themeColor="text1"/>
          <w:sz w:val="28"/>
          <w:szCs w:val="28"/>
        </w:rPr>
        <w:t xml:space="preserve">является </w:t>
      </w:r>
      <w:r w:rsidRPr="00B65EB6">
        <w:rPr>
          <w:color w:val="000000" w:themeColor="text1"/>
          <w:sz w:val="28"/>
          <w:szCs w:val="28"/>
        </w:rPr>
        <w:t>показатель</w:t>
      </w:r>
      <w:r w:rsidRPr="004A4B71">
        <w:rPr>
          <w:b/>
          <w:color w:val="000000" w:themeColor="text1"/>
          <w:sz w:val="28"/>
          <w:szCs w:val="28"/>
        </w:rPr>
        <w:t xml:space="preserve"> «Среднемесячная номинальная начисленная заработная плата работников»</w:t>
      </w:r>
      <w:r w:rsidRPr="004A4B71">
        <w:rPr>
          <w:color w:val="000000" w:themeColor="text1"/>
          <w:sz w:val="28"/>
          <w:szCs w:val="28"/>
        </w:rPr>
        <w:t>, который позволяет оценить уровень материального благосостояния работников, занятых в экономике муниципального района и в бюджетной сфере.</w:t>
      </w:r>
    </w:p>
    <w:p w:rsidR="002B52C9"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Среднемесячная номинально начисленная заработная плата работников крупных и средних предприятий и некоммерческих организаций</w:t>
      </w:r>
      <w:r>
        <w:rPr>
          <w:b/>
          <w:color w:val="000000" w:themeColor="text1"/>
          <w:sz w:val="28"/>
          <w:szCs w:val="28"/>
        </w:rPr>
        <w:t>»</w:t>
      </w:r>
      <w:r w:rsidR="00F95C5E" w:rsidRPr="004A4B71">
        <w:rPr>
          <w:color w:val="000000" w:themeColor="text1"/>
          <w:sz w:val="28"/>
          <w:szCs w:val="28"/>
        </w:rPr>
        <w:t xml:space="preserve"> в 202</w:t>
      </w:r>
      <w:r w:rsidR="00E8454D" w:rsidRPr="004A4B71">
        <w:rPr>
          <w:color w:val="000000" w:themeColor="text1"/>
          <w:sz w:val="28"/>
          <w:szCs w:val="28"/>
        </w:rPr>
        <w:t>3</w:t>
      </w:r>
      <w:r w:rsidR="002B52C9" w:rsidRPr="004A4B71">
        <w:rPr>
          <w:color w:val="000000" w:themeColor="text1"/>
          <w:sz w:val="28"/>
          <w:szCs w:val="28"/>
        </w:rPr>
        <w:t xml:space="preserve"> году составил </w:t>
      </w:r>
      <w:r w:rsidR="00E8454D" w:rsidRPr="004A4B71">
        <w:rPr>
          <w:color w:val="000000" w:themeColor="text1"/>
          <w:sz w:val="28"/>
          <w:szCs w:val="28"/>
        </w:rPr>
        <w:t>41114,</w:t>
      </w:r>
      <w:proofErr w:type="gramStart"/>
      <w:r w:rsidR="00E8454D" w:rsidRPr="004A4B71">
        <w:rPr>
          <w:color w:val="000000" w:themeColor="text1"/>
          <w:sz w:val="28"/>
          <w:szCs w:val="28"/>
        </w:rPr>
        <w:t>3</w:t>
      </w:r>
      <w:r w:rsidR="0088617A" w:rsidRPr="004A4B71">
        <w:rPr>
          <w:color w:val="000000" w:themeColor="text1"/>
          <w:sz w:val="28"/>
          <w:szCs w:val="28"/>
        </w:rPr>
        <w:t xml:space="preserve">  </w:t>
      </w:r>
      <w:r w:rsidR="002B52C9" w:rsidRPr="004A4B71">
        <w:rPr>
          <w:color w:val="000000" w:themeColor="text1"/>
          <w:sz w:val="28"/>
          <w:szCs w:val="28"/>
        </w:rPr>
        <w:t>ру</w:t>
      </w:r>
      <w:r w:rsidR="00A507FC" w:rsidRPr="004A4B71">
        <w:rPr>
          <w:color w:val="000000" w:themeColor="text1"/>
          <w:sz w:val="28"/>
          <w:szCs w:val="28"/>
        </w:rPr>
        <w:t>блей</w:t>
      </w:r>
      <w:proofErr w:type="gramEnd"/>
      <w:r w:rsidR="00A507FC" w:rsidRPr="004A4B71">
        <w:rPr>
          <w:color w:val="000000" w:themeColor="text1"/>
          <w:sz w:val="28"/>
          <w:szCs w:val="28"/>
        </w:rPr>
        <w:t xml:space="preserve"> и по сравнению с 20</w:t>
      </w:r>
      <w:r w:rsidR="00587EB7" w:rsidRPr="004A4B71">
        <w:rPr>
          <w:color w:val="000000" w:themeColor="text1"/>
          <w:sz w:val="28"/>
          <w:szCs w:val="28"/>
        </w:rPr>
        <w:t>2</w:t>
      </w:r>
      <w:r w:rsidR="00E8454D" w:rsidRPr="004A4B71">
        <w:rPr>
          <w:color w:val="000000" w:themeColor="text1"/>
          <w:sz w:val="28"/>
          <w:szCs w:val="28"/>
        </w:rPr>
        <w:t>2</w:t>
      </w:r>
      <w:r w:rsidR="002B52C9" w:rsidRPr="004A4B71">
        <w:rPr>
          <w:color w:val="000000" w:themeColor="text1"/>
          <w:sz w:val="28"/>
          <w:szCs w:val="28"/>
        </w:rPr>
        <w:t xml:space="preserve"> годом</w:t>
      </w:r>
      <w:r>
        <w:rPr>
          <w:color w:val="000000" w:themeColor="text1"/>
          <w:sz w:val="28"/>
          <w:szCs w:val="28"/>
        </w:rPr>
        <w:t xml:space="preserve"> увеличился</w:t>
      </w:r>
      <w:r w:rsidR="00E8454D" w:rsidRPr="004A4B71">
        <w:rPr>
          <w:color w:val="000000" w:themeColor="text1"/>
          <w:sz w:val="28"/>
          <w:szCs w:val="28"/>
        </w:rPr>
        <w:t xml:space="preserve"> на 15,1</w:t>
      </w:r>
      <w:r w:rsidR="00797FBE" w:rsidRPr="004A4B71">
        <w:rPr>
          <w:color w:val="000000" w:themeColor="text1"/>
          <w:sz w:val="28"/>
          <w:szCs w:val="28"/>
        </w:rPr>
        <w:t>%</w:t>
      </w:r>
      <w:r w:rsidR="002B52C9" w:rsidRPr="004A4B71">
        <w:rPr>
          <w:color w:val="000000" w:themeColor="text1"/>
          <w:sz w:val="28"/>
          <w:szCs w:val="28"/>
        </w:rPr>
        <w:t xml:space="preserve">. </w:t>
      </w:r>
    </w:p>
    <w:p w:rsidR="002B52C9"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Среднемесячная номинально начисленная заработная плата работников муниципальных дошкольных образовательных учреждений</w:t>
      </w:r>
      <w:r>
        <w:rPr>
          <w:b/>
          <w:color w:val="000000" w:themeColor="text1"/>
          <w:sz w:val="28"/>
          <w:szCs w:val="28"/>
        </w:rPr>
        <w:t>»</w:t>
      </w:r>
      <w:r w:rsidR="00827798" w:rsidRPr="004A4B71">
        <w:rPr>
          <w:color w:val="000000" w:themeColor="text1"/>
          <w:sz w:val="28"/>
          <w:szCs w:val="28"/>
        </w:rPr>
        <w:t xml:space="preserve"> в 202</w:t>
      </w:r>
      <w:r w:rsidR="00E8454D" w:rsidRPr="004A4B71">
        <w:rPr>
          <w:color w:val="000000" w:themeColor="text1"/>
          <w:sz w:val="28"/>
          <w:szCs w:val="28"/>
        </w:rPr>
        <w:t>3</w:t>
      </w:r>
      <w:r>
        <w:rPr>
          <w:color w:val="000000" w:themeColor="text1"/>
          <w:sz w:val="28"/>
          <w:szCs w:val="28"/>
        </w:rPr>
        <w:t xml:space="preserve"> году составил</w:t>
      </w:r>
      <w:r w:rsidR="002B52C9" w:rsidRPr="004A4B71">
        <w:rPr>
          <w:color w:val="000000" w:themeColor="text1"/>
          <w:sz w:val="28"/>
          <w:szCs w:val="28"/>
        </w:rPr>
        <w:t xml:space="preserve"> </w:t>
      </w:r>
      <w:r w:rsidR="00E8454D" w:rsidRPr="004A4B71">
        <w:rPr>
          <w:color w:val="000000" w:themeColor="text1"/>
          <w:sz w:val="28"/>
          <w:szCs w:val="28"/>
        </w:rPr>
        <w:t>28888,68</w:t>
      </w:r>
      <w:r w:rsidR="002B52C9" w:rsidRPr="004A4B71">
        <w:rPr>
          <w:color w:val="000000" w:themeColor="text1"/>
          <w:sz w:val="28"/>
          <w:szCs w:val="28"/>
        </w:rPr>
        <w:t xml:space="preserve"> рублей</w:t>
      </w:r>
      <w:r w:rsidR="00F95C5E" w:rsidRPr="004A4B71">
        <w:rPr>
          <w:color w:val="000000" w:themeColor="text1"/>
          <w:sz w:val="28"/>
          <w:szCs w:val="28"/>
        </w:rPr>
        <w:t xml:space="preserve"> и по сравнению с 202</w:t>
      </w:r>
      <w:r w:rsidR="00E8454D" w:rsidRPr="004A4B71">
        <w:rPr>
          <w:color w:val="000000" w:themeColor="text1"/>
          <w:sz w:val="28"/>
          <w:szCs w:val="28"/>
        </w:rPr>
        <w:t>2</w:t>
      </w:r>
      <w:r w:rsidR="00797FBE" w:rsidRPr="004A4B71">
        <w:rPr>
          <w:color w:val="000000" w:themeColor="text1"/>
          <w:sz w:val="28"/>
          <w:szCs w:val="28"/>
        </w:rPr>
        <w:t xml:space="preserve"> годом увеличил</w:t>
      </w:r>
      <w:r>
        <w:rPr>
          <w:color w:val="000000" w:themeColor="text1"/>
          <w:sz w:val="28"/>
          <w:szCs w:val="28"/>
        </w:rPr>
        <w:t>ся</w:t>
      </w:r>
      <w:r w:rsidR="00797FBE" w:rsidRPr="004A4B71">
        <w:rPr>
          <w:color w:val="000000" w:themeColor="text1"/>
          <w:sz w:val="28"/>
          <w:szCs w:val="28"/>
        </w:rPr>
        <w:t xml:space="preserve"> на </w:t>
      </w:r>
      <w:r w:rsidR="00E8454D" w:rsidRPr="004A4B71">
        <w:rPr>
          <w:color w:val="000000" w:themeColor="text1"/>
          <w:sz w:val="28"/>
          <w:szCs w:val="28"/>
        </w:rPr>
        <w:t>18,7</w:t>
      </w:r>
      <w:r w:rsidR="00797FBE" w:rsidRPr="004A4B71">
        <w:rPr>
          <w:color w:val="000000" w:themeColor="text1"/>
          <w:sz w:val="28"/>
          <w:szCs w:val="28"/>
        </w:rPr>
        <w:t>%</w:t>
      </w:r>
      <w:r w:rsidR="002B52C9" w:rsidRPr="004A4B71">
        <w:rPr>
          <w:color w:val="000000" w:themeColor="text1"/>
          <w:sz w:val="28"/>
          <w:szCs w:val="28"/>
        </w:rPr>
        <w:t>.</w:t>
      </w:r>
    </w:p>
    <w:p w:rsidR="006E37AB"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 xml:space="preserve">Среднемесячная номинально начисленная заработная плата работников муниципальных </w:t>
      </w:r>
      <w:r w:rsidR="00F06159" w:rsidRPr="004A4B71">
        <w:rPr>
          <w:b/>
          <w:color w:val="000000" w:themeColor="text1"/>
          <w:sz w:val="28"/>
          <w:szCs w:val="28"/>
        </w:rPr>
        <w:t>обще</w:t>
      </w:r>
      <w:r w:rsidR="002B52C9" w:rsidRPr="004A4B71">
        <w:rPr>
          <w:b/>
          <w:color w:val="000000" w:themeColor="text1"/>
          <w:sz w:val="28"/>
          <w:szCs w:val="28"/>
        </w:rPr>
        <w:t>образовательных учреждений</w:t>
      </w:r>
      <w:r>
        <w:rPr>
          <w:b/>
          <w:color w:val="000000" w:themeColor="text1"/>
          <w:sz w:val="28"/>
          <w:szCs w:val="28"/>
        </w:rPr>
        <w:t>»</w:t>
      </w:r>
      <w:r w:rsidR="00797FBE" w:rsidRPr="004A4B71">
        <w:rPr>
          <w:color w:val="000000" w:themeColor="text1"/>
          <w:sz w:val="28"/>
          <w:szCs w:val="28"/>
        </w:rPr>
        <w:t xml:space="preserve"> в 20</w:t>
      </w:r>
      <w:r w:rsidR="00827798" w:rsidRPr="004A4B71">
        <w:rPr>
          <w:color w:val="000000" w:themeColor="text1"/>
          <w:sz w:val="28"/>
          <w:szCs w:val="28"/>
        </w:rPr>
        <w:t>2</w:t>
      </w:r>
      <w:r w:rsidR="00E8454D" w:rsidRPr="004A4B71">
        <w:rPr>
          <w:color w:val="000000" w:themeColor="text1"/>
          <w:sz w:val="28"/>
          <w:szCs w:val="28"/>
        </w:rPr>
        <w:t>3</w:t>
      </w:r>
      <w:r>
        <w:rPr>
          <w:color w:val="000000" w:themeColor="text1"/>
          <w:sz w:val="28"/>
          <w:szCs w:val="28"/>
        </w:rPr>
        <w:t xml:space="preserve"> году составил</w:t>
      </w:r>
      <w:r w:rsidR="002B52C9" w:rsidRPr="004A4B71">
        <w:rPr>
          <w:color w:val="000000" w:themeColor="text1"/>
          <w:sz w:val="28"/>
          <w:szCs w:val="28"/>
        </w:rPr>
        <w:t xml:space="preserve"> </w:t>
      </w:r>
      <w:r w:rsidR="00E8454D" w:rsidRPr="004A4B71">
        <w:rPr>
          <w:color w:val="000000" w:themeColor="text1"/>
          <w:sz w:val="28"/>
          <w:szCs w:val="28"/>
        </w:rPr>
        <w:t>31022,31</w:t>
      </w:r>
      <w:r w:rsidR="002B52C9" w:rsidRPr="004A4B71">
        <w:rPr>
          <w:color w:val="000000" w:themeColor="text1"/>
          <w:sz w:val="28"/>
          <w:szCs w:val="28"/>
        </w:rPr>
        <w:t xml:space="preserve"> рублей, </w:t>
      </w:r>
      <w:r w:rsidR="00523EDE" w:rsidRPr="004A4B71">
        <w:rPr>
          <w:color w:val="000000" w:themeColor="text1"/>
          <w:sz w:val="28"/>
          <w:szCs w:val="28"/>
        </w:rPr>
        <w:t>и по сравнению с 202</w:t>
      </w:r>
      <w:r w:rsidR="00E8454D" w:rsidRPr="004A4B71">
        <w:rPr>
          <w:color w:val="000000" w:themeColor="text1"/>
          <w:sz w:val="28"/>
          <w:szCs w:val="28"/>
        </w:rPr>
        <w:t>2</w:t>
      </w:r>
      <w:r>
        <w:rPr>
          <w:color w:val="000000" w:themeColor="text1"/>
          <w:sz w:val="28"/>
          <w:szCs w:val="28"/>
        </w:rPr>
        <w:t xml:space="preserve"> годом увеличился</w:t>
      </w:r>
      <w:r w:rsidR="00797FBE" w:rsidRPr="004A4B71">
        <w:rPr>
          <w:color w:val="000000" w:themeColor="text1"/>
          <w:sz w:val="28"/>
          <w:szCs w:val="28"/>
        </w:rPr>
        <w:t xml:space="preserve"> на </w:t>
      </w:r>
      <w:r w:rsidR="00E8454D" w:rsidRPr="004A4B71">
        <w:rPr>
          <w:color w:val="000000" w:themeColor="text1"/>
          <w:sz w:val="28"/>
          <w:szCs w:val="28"/>
        </w:rPr>
        <w:t>8,7</w:t>
      </w:r>
      <w:r w:rsidR="002B52C9" w:rsidRPr="004A4B71">
        <w:rPr>
          <w:color w:val="000000" w:themeColor="text1"/>
          <w:sz w:val="28"/>
          <w:szCs w:val="28"/>
        </w:rPr>
        <w:t>%</w:t>
      </w:r>
      <w:r w:rsidR="006E37AB" w:rsidRPr="004A4B71">
        <w:rPr>
          <w:color w:val="000000" w:themeColor="text1"/>
          <w:sz w:val="28"/>
          <w:szCs w:val="28"/>
        </w:rPr>
        <w:t>.</w:t>
      </w:r>
    </w:p>
    <w:p w:rsidR="006E37AB"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Среднемесячная номинально начисленная заработная плата учителей муниципальных образовательных учреждений</w:t>
      </w:r>
      <w:r>
        <w:rPr>
          <w:b/>
          <w:color w:val="000000" w:themeColor="text1"/>
          <w:sz w:val="28"/>
          <w:szCs w:val="28"/>
        </w:rPr>
        <w:t>»</w:t>
      </w:r>
      <w:r w:rsidR="00786AAA" w:rsidRPr="004A4B71">
        <w:rPr>
          <w:color w:val="000000" w:themeColor="text1"/>
          <w:sz w:val="28"/>
          <w:szCs w:val="28"/>
        </w:rPr>
        <w:t xml:space="preserve"> в 202</w:t>
      </w:r>
      <w:r w:rsidR="00E8454D" w:rsidRPr="004A4B71">
        <w:rPr>
          <w:color w:val="000000" w:themeColor="text1"/>
          <w:sz w:val="28"/>
          <w:szCs w:val="28"/>
        </w:rPr>
        <w:t>3</w:t>
      </w:r>
      <w:r>
        <w:rPr>
          <w:color w:val="000000" w:themeColor="text1"/>
          <w:sz w:val="28"/>
          <w:szCs w:val="28"/>
        </w:rPr>
        <w:t xml:space="preserve"> году составил</w:t>
      </w:r>
      <w:r w:rsidR="002B52C9" w:rsidRPr="004A4B71">
        <w:rPr>
          <w:color w:val="000000" w:themeColor="text1"/>
          <w:sz w:val="28"/>
          <w:szCs w:val="28"/>
        </w:rPr>
        <w:t xml:space="preserve"> </w:t>
      </w:r>
      <w:r w:rsidR="003A0880" w:rsidRPr="004A4B71">
        <w:rPr>
          <w:color w:val="000000" w:themeColor="text1"/>
          <w:sz w:val="28"/>
          <w:szCs w:val="28"/>
        </w:rPr>
        <w:t>3</w:t>
      </w:r>
      <w:r w:rsidR="00E8454D" w:rsidRPr="004A4B71">
        <w:rPr>
          <w:color w:val="000000" w:themeColor="text1"/>
          <w:sz w:val="28"/>
          <w:szCs w:val="28"/>
        </w:rPr>
        <w:t>7199,76</w:t>
      </w:r>
      <w:r w:rsidR="002B52C9" w:rsidRPr="004A4B71">
        <w:rPr>
          <w:color w:val="000000" w:themeColor="text1"/>
          <w:sz w:val="28"/>
          <w:szCs w:val="28"/>
        </w:rPr>
        <w:t xml:space="preserve"> рублей</w:t>
      </w:r>
      <w:r w:rsidR="00523EDE" w:rsidRPr="004A4B71">
        <w:rPr>
          <w:color w:val="000000" w:themeColor="text1"/>
          <w:sz w:val="28"/>
          <w:szCs w:val="28"/>
        </w:rPr>
        <w:t xml:space="preserve"> и по сравнению с 2</w:t>
      </w:r>
      <w:r w:rsidR="003A0880" w:rsidRPr="004A4B71">
        <w:rPr>
          <w:color w:val="000000" w:themeColor="text1"/>
          <w:sz w:val="28"/>
          <w:szCs w:val="28"/>
        </w:rPr>
        <w:t>02</w:t>
      </w:r>
      <w:r w:rsidR="00E8454D" w:rsidRPr="004A4B71">
        <w:rPr>
          <w:color w:val="000000" w:themeColor="text1"/>
          <w:sz w:val="28"/>
          <w:szCs w:val="28"/>
        </w:rPr>
        <w:t>2</w:t>
      </w:r>
      <w:r>
        <w:rPr>
          <w:color w:val="000000" w:themeColor="text1"/>
          <w:sz w:val="28"/>
          <w:szCs w:val="28"/>
        </w:rPr>
        <w:t xml:space="preserve"> годом увеличился</w:t>
      </w:r>
      <w:r w:rsidR="00797FBE" w:rsidRPr="004A4B71">
        <w:rPr>
          <w:color w:val="000000" w:themeColor="text1"/>
          <w:sz w:val="28"/>
          <w:szCs w:val="28"/>
        </w:rPr>
        <w:t xml:space="preserve"> на </w:t>
      </w:r>
      <w:r w:rsidR="00E8454D" w:rsidRPr="004A4B71">
        <w:rPr>
          <w:color w:val="000000" w:themeColor="text1"/>
          <w:sz w:val="28"/>
          <w:szCs w:val="28"/>
        </w:rPr>
        <w:t>5,8</w:t>
      </w:r>
      <w:r w:rsidR="00797FBE" w:rsidRPr="004A4B71">
        <w:rPr>
          <w:color w:val="000000" w:themeColor="text1"/>
          <w:sz w:val="28"/>
          <w:szCs w:val="28"/>
        </w:rPr>
        <w:t>%</w:t>
      </w:r>
      <w:r w:rsidR="006E37AB" w:rsidRPr="004A4B71">
        <w:rPr>
          <w:color w:val="000000" w:themeColor="text1"/>
          <w:sz w:val="28"/>
          <w:szCs w:val="28"/>
        </w:rPr>
        <w:t>.</w:t>
      </w:r>
    </w:p>
    <w:p w:rsidR="006E37AB"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Среднемесячная номинально начисленная заработная плата работников муниципальных учреждений культуры и искусства</w:t>
      </w:r>
      <w:r>
        <w:rPr>
          <w:b/>
          <w:color w:val="000000" w:themeColor="text1"/>
          <w:sz w:val="28"/>
          <w:szCs w:val="28"/>
        </w:rPr>
        <w:t>»</w:t>
      </w:r>
      <w:r w:rsidR="00523EDE" w:rsidRPr="004A4B71">
        <w:rPr>
          <w:color w:val="000000" w:themeColor="text1"/>
          <w:sz w:val="28"/>
          <w:szCs w:val="28"/>
        </w:rPr>
        <w:t xml:space="preserve"> в 202</w:t>
      </w:r>
      <w:r w:rsidR="00E8454D" w:rsidRPr="004A4B71">
        <w:rPr>
          <w:color w:val="000000" w:themeColor="text1"/>
          <w:sz w:val="28"/>
          <w:szCs w:val="28"/>
        </w:rPr>
        <w:t>3</w:t>
      </w:r>
      <w:r w:rsidR="00F967E3" w:rsidRPr="004A4B71">
        <w:rPr>
          <w:color w:val="000000" w:themeColor="text1"/>
          <w:sz w:val="28"/>
          <w:szCs w:val="28"/>
        </w:rPr>
        <w:t xml:space="preserve"> году </w:t>
      </w:r>
      <w:proofErr w:type="gramStart"/>
      <w:r w:rsidR="00F967E3" w:rsidRPr="004A4B71">
        <w:rPr>
          <w:color w:val="000000" w:themeColor="text1"/>
          <w:sz w:val="28"/>
          <w:szCs w:val="28"/>
        </w:rPr>
        <w:t xml:space="preserve">составил  </w:t>
      </w:r>
      <w:r w:rsidR="00E8454D" w:rsidRPr="004A4B71">
        <w:rPr>
          <w:color w:val="000000" w:themeColor="text1"/>
          <w:sz w:val="28"/>
          <w:szCs w:val="28"/>
        </w:rPr>
        <w:t>35357</w:t>
      </w:r>
      <w:proofErr w:type="gramEnd"/>
      <w:r w:rsidR="00E8454D" w:rsidRPr="004A4B71">
        <w:rPr>
          <w:color w:val="000000" w:themeColor="text1"/>
          <w:sz w:val="28"/>
          <w:szCs w:val="28"/>
        </w:rPr>
        <w:t>,71</w:t>
      </w:r>
      <w:r w:rsidR="002B52C9" w:rsidRPr="004A4B71">
        <w:rPr>
          <w:color w:val="000000" w:themeColor="text1"/>
          <w:sz w:val="28"/>
          <w:szCs w:val="28"/>
        </w:rPr>
        <w:t xml:space="preserve"> рублей</w:t>
      </w:r>
      <w:r w:rsidR="00523EDE" w:rsidRPr="004A4B71">
        <w:rPr>
          <w:color w:val="000000" w:themeColor="text1"/>
          <w:sz w:val="28"/>
          <w:szCs w:val="28"/>
        </w:rPr>
        <w:t xml:space="preserve"> и по сравнению с 202</w:t>
      </w:r>
      <w:r w:rsidR="00E8454D" w:rsidRPr="004A4B71">
        <w:rPr>
          <w:color w:val="000000" w:themeColor="text1"/>
          <w:sz w:val="28"/>
          <w:szCs w:val="28"/>
        </w:rPr>
        <w:t>2</w:t>
      </w:r>
      <w:r>
        <w:rPr>
          <w:color w:val="000000" w:themeColor="text1"/>
          <w:sz w:val="28"/>
          <w:szCs w:val="28"/>
        </w:rPr>
        <w:t xml:space="preserve"> годом увеличился</w:t>
      </w:r>
      <w:r w:rsidR="00797FBE" w:rsidRPr="004A4B71">
        <w:rPr>
          <w:color w:val="000000" w:themeColor="text1"/>
          <w:sz w:val="28"/>
          <w:szCs w:val="28"/>
        </w:rPr>
        <w:t xml:space="preserve"> на</w:t>
      </w:r>
      <w:r w:rsidR="002B52C9" w:rsidRPr="004A4B71">
        <w:rPr>
          <w:color w:val="000000" w:themeColor="text1"/>
          <w:sz w:val="28"/>
          <w:szCs w:val="28"/>
        </w:rPr>
        <w:t xml:space="preserve"> </w:t>
      </w:r>
      <w:r w:rsidR="00E8454D" w:rsidRPr="004A4B71">
        <w:rPr>
          <w:color w:val="000000" w:themeColor="text1"/>
          <w:sz w:val="28"/>
          <w:szCs w:val="28"/>
        </w:rPr>
        <w:t>13,1</w:t>
      </w:r>
      <w:r w:rsidR="00797FBE" w:rsidRPr="004A4B71">
        <w:rPr>
          <w:color w:val="000000" w:themeColor="text1"/>
          <w:sz w:val="28"/>
          <w:szCs w:val="28"/>
        </w:rPr>
        <w:t>%</w:t>
      </w:r>
      <w:r w:rsidR="006E37AB" w:rsidRPr="004A4B71">
        <w:rPr>
          <w:color w:val="000000" w:themeColor="text1"/>
          <w:sz w:val="28"/>
          <w:szCs w:val="28"/>
        </w:rPr>
        <w:t>.</w:t>
      </w:r>
    </w:p>
    <w:p w:rsidR="00BE1DB6" w:rsidRPr="004A4B71" w:rsidRDefault="00B65EB6" w:rsidP="008A67DA">
      <w:pPr>
        <w:ind w:firstLine="540"/>
        <w:jc w:val="both"/>
        <w:rPr>
          <w:color w:val="000000" w:themeColor="text1"/>
          <w:sz w:val="28"/>
          <w:szCs w:val="28"/>
        </w:rPr>
      </w:pPr>
      <w:r w:rsidRPr="00B65EB6">
        <w:rPr>
          <w:color w:val="000000" w:themeColor="text1"/>
          <w:sz w:val="28"/>
          <w:szCs w:val="28"/>
        </w:rPr>
        <w:t>Показатель</w:t>
      </w:r>
      <w:r w:rsidRPr="004A4B71">
        <w:rPr>
          <w:b/>
          <w:color w:val="000000" w:themeColor="text1"/>
          <w:sz w:val="28"/>
          <w:szCs w:val="28"/>
        </w:rPr>
        <w:t xml:space="preserve"> </w:t>
      </w:r>
      <w:r>
        <w:rPr>
          <w:b/>
          <w:color w:val="000000" w:themeColor="text1"/>
          <w:sz w:val="28"/>
          <w:szCs w:val="28"/>
        </w:rPr>
        <w:t>«</w:t>
      </w:r>
      <w:r w:rsidR="002B52C9" w:rsidRPr="004A4B71">
        <w:rPr>
          <w:b/>
          <w:color w:val="000000" w:themeColor="text1"/>
          <w:sz w:val="28"/>
          <w:szCs w:val="28"/>
        </w:rPr>
        <w:t>Среднемесячная номинально начисленная заработная плата работников муниципальных учреждений физической культуры и спорта</w:t>
      </w:r>
      <w:r>
        <w:rPr>
          <w:b/>
          <w:color w:val="000000" w:themeColor="text1"/>
          <w:sz w:val="28"/>
          <w:szCs w:val="28"/>
        </w:rPr>
        <w:t>»</w:t>
      </w:r>
      <w:r w:rsidR="00786AAA" w:rsidRPr="004A4B71">
        <w:rPr>
          <w:color w:val="000000" w:themeColor="text1"/>
          <w:sz w:val="28"/>
          <w:szCs w:val="28"/>
        </w:rPr>
        <w:t xml:space="preserve"> в 202</w:t>
      </w:r>
      <w:r w:rsidR="00E8454D" w:rsidRPr="004A4B71">
        <w:rPr>
          <w:color w:val="000000" w:themeColor="text1"/>
          <w:sz w:val="28"/>
          <w:szCs w:val="28"/>
        </w:rPr>
        <w:t>3</w:t>
      </w:r>
      <w:r>
        <w:rPr>
          <w:color w:val="000000" w:themeColor="text1"/>
          <w:sz w:val="28"/>
          <w:szCs w:val="28"/>
        </w:rPr>
        <w:t xml:space="preserve"> году составил</w:t>
      </w:r>
      <w:r w:rsidR="002B52C9" w:rsidRPr="004A4B71">
        <w:rPr>
          <w:color w:val="000000" w:themeColor="text1"/>
          <w:sz w:val="28"/>
          <w:szCs w:val="28"/>
        </w:rPr>
        <w:t xml:space="preserve"> </w:t>
      </w:r>
      <w:r w:rsidR="00E8454D" w:rsidRPr="004A4B71">
        <w:rPr>
          <w:color w:val="000000" w:themeColor="text1"/>
          <w:sz w:val="28"/>
          <w:szCs w:val="28"/>
        </w:rPr>
        <w:t>32916,67</w:t>
      </w:r>
      <w:r w:rsidR="002B52C9" w:rsidRPr="004A4B71">
        <w:rPr>
          <w:color w:val="000000" w:themeColor="text1"/>
          <w:sz w:val="28"/>
          <w:szCs w:val="28"/>
        </w:rPr>
        <w:t xml:space="preserve"> рублей, </w:t>
      </w:r>
      <w:r w:rsidR="00523EDE" w:rsidRPr="004A4B71">
        <w:rPr>
          <w:color w:val="000000" w:themeColor="text1"/>
          <w:sz w:val="28"/>
          <w:szCs w:val="28"/>
        </w:rPr>
        <w:t>и по сравнению с 202</w:t>
      </w:r>
      <w:r w:rsidR="00E8454D" w:rsidRPr="004A4B71">
        <w:rPr>
          <w:color w:val="000000" w:themeColor="text1"/>
          <w:sz w:val="28"/>
          <w:szCs w:val="28"/>
        </w:rPr>
        <w:t>2</w:t>
      </w:r>
      <w:r w:rsidR="00797FBE" w:rsidRPr="004A4B71">
        <w:rPr>
          <w:color w:val="000000" w:themeColor="text1"/>
          <w:sz w:val="28"/>
          <w:szCs w:val="28"/>
        </w:rPr>
        <w:t xml:space="preserve"> годом </w:t>
      </w:r>
      <w:r>
        <w:rPr>
          <w:color w:val="000000" w:themeColor="text1"/>
          <w:sz w:val="28"/>
          <w:szCs w:val="28"/>
        </w:rPr>
        <w:t>увеличился</w:t>
      </w:r>
      <w:r w:rsidR="00797FBE" w:rsidRPr="004A4B71">
        <w:rPr>
          <w:color w:val="000000" w:themeColor="text1"/>
          <w:sz w:val="28"/>
          <w:szCs w:val="28"/>
        </w:rPr>
        <w:t xml:space="preserve"> на </w:t>
      </w:r>
      <w:r w:rsidR="00BE1DB6" w:rsidRPr="004A4B71">
        <w:rPr>
          <w:color w:val="000000" w:themeColor="text1"/>
          <w:sz w:val="28"/>
          <w:szCs w:val="28"/>
        </w:rPr>
        <w:t>10,1</w:t>
      </w:r>
      <w:r w:rsidR="002B52C9" w:rsidRPr="004A4B71">
        <w:rPr>
          <w:color w:val="000000" w:themeColor="text1"/>
          <w:sz w:val="28"/>
          <w:szCs w:val="28"/>
        </w:rPr>
        <w:t>%</w:t>
      </w:r>
      <w:r w:rsidR="006E37AB" w:rsidRPr="004A4B71">
        <w:rPr>
          <w:color w:val="000000" w:themeColor="text1"/>
          <w:sz w:val="28"/>
          <w:szCs w:val="28"/>
        </w:rPr>
        <w:t>.</w:t>
      </w:r>
      <w:r w:rsidR="009763FB" w:rsidRPr="004A4B71">
        <w:rPr>
          <w:color w:val="000000" w:themeColor="text1"/>
          <w:sz w:val="28"/>
          <w:szCs w:val="28"/>
        </w:rPr>
        <w:t xml:space="preserve"> </w:t>
      </w:r>
    </w:p>
    <w:p w:rsidR="008B2881" w:rsidRPr="004A4B71" w:rsidRDefault="008B2881" w:rsidP="008A67DA">
      <w:pPr>
        <w:ind w:firstLine="540"/>
        <w:jc w:val="both"/>
        <w:rPr>
          <w:color w:val="000000" w:themeColor="text1"/>
          <w:sz w:val="28"/>
          <w:szCs w:val="28"/>
        </w:rPr>
      </w:pPr>
      <w:r w:rsidRPr="004A4B71">
        <w:rPr>
          <w:color w:val="000000" w:themeColor="text1"/>
          <w:sz w:val="28"/>
          <w:szCs w:val="28"/>
        </w:rPr>
        <w:t>Повышение</w:t>
      </w:r>
      <w:r w:rsidR="006E37AB" w:rsidRPr="004A4B71">
        <w:rPr>
          <w:color w:val="000000" w:themeColor="text1"/>
          <w:sz w:val="28"/>
          <w:szCs w:val="28"/>
        </w:rPr>
        <w:t xml:space="preserve"> </w:t>
      </w:r>
      <w:r w:rsidR="00797FBE" w:rsidRPr="004A4B71">
        <w:rPr>
          <w:color w:val="000000" w:themeColor="text1"/>
          <w:sz w:val="28"/>
          <w:szCs w:val="28"/>
        </w:rPr>
        <w:t xml:space="preserve">номинальной начисленной </w:t>
      </w:r>
      <w:r w:rsidR="006E37AB" w:rsidRPr="004A4B71">
        <w:rPr>
          <w:color w:val="000000" w:themeColor="text1"/>
          <w:sz w:val="28"/>
          <w:szCs w:val="28"/>
        </w:rPr>
        <w:t xml:space="preserve">заработной платы </w:t>
      </w:r>
      <w:r w:rsidR="008835FC" w:rsidRPr="004A4B71">
        <w:rPr>
          <w:color w:val="000000" w:themeColor="text1"/>
          <w:sz w:val="28"/>
          <w:szCs w:val="28"/>
        </w:rPr>
        <w:t xml:space="preserve">у работников муниципальных дошкольных образовательных учреждений, муниципальных общеобразовательных учреждений, муниципальных учреждений культуры и искусства, а также учителей муниципальных общеобразовательных </w:t>
      </w:r>
      <w:r w:rsidR="008835FC" w:rsidRPr="004A4B71">
        <w:rPr>
          <w:color w:val="000000" w:themeColor="text1"/>
          <w:sz w:val="28"/>
          <w:szCs w:val="28"/>
        </w:rPr>
        <w:lastRenderedPageBreak/>
        <w:t xml:space="preserve">учреждений </w:t>
      </w:r>
      <w:r w:rsidR="006E37AB" w:rsidRPr="004A4B71">
        <w:rPr>
          <w:color w:val="000000" w:themeColor="text1"/>
          <w:sz w:val="28"/>
          <w:szCs w:val="28"/>
        </w:rPr>
        <w:t>связ</w:t>
      </w:r>
      <w:r w:rsidRPr="004A4B71">
        <w:rPr>
          <w:color w:val="000000" w:themeColor="text1"/>
          <w:sz w:val="28"/>
          <w:szCs w:val="28"/>
        </w:rPr>
        <w:t>ано с выполнением мероприятий по достижению целевых показателей по</w:t>
      </w:r>
      <w:r w:rsidRPr="004A4B71">
        <w:rPr>
          <w:rStyle w:val="symbols"/>
          <w:color w:val="000000" w:themeColor="text1"/>
          <w:sz w:val="28"/>
          <w:szCs w:val="28"/>
        </w:rPr>
        <w:t> </w:t>
      </w:r>
      <w:r w:rsidRPr="004A4B71">
        <w:rPr>
          <w:color w:val="000000" w:themeColor="text1"/>
          <w:sz w:val="28"/>
          <w:szCs w:val="28"/>
        </w:rPr>
        <w:t>средней заработной плате отдельных категорий работников муниципальных учреждений, повышение оплаты труда которых предусмотрено Указом Президента РФ</w:t>
      </w:r>
      <w:r w:rsidRPr="004A4B71">
        <w:rPr>
          <w:rStyle w:val="symbols"/>
          <w:color w:val="000000" w:themeColor="text1"/>
          <w:sz w:val="28"/>
          <w:szCs w:val="28"/>
        </w:rPr>
        <w:t> </w:t>
      </w:r>
      <w:r w:rsidRPr="004A4B71">
        <w:rPr>
          <w:color w:val="000000" w:themeColor="text1"/>
          <w:sz w:val="28"/>
          <w:szCs w:val="28"/>
        </w:rPr>
        <w:t>от</w:t>
      </w:r>
      <w:r w:rsidRPr="004A4B71">
        <w:rPr>
          <w:rStyle w:val="symbols"/>
          <w:color w:val="000000" w:themeColor="text1"/>
          <w:sz w:val="28"/>
          <w:szCs w:val="28"/>
        </w:rPr>
        <w:t> </w:t>
      </w:r>
      <w:r w:rsidRPr="004A4B71">
        <w:rPr>
          <w:rStyle w:val="nobrs"/>
          <w:color w:val="000000" w:themeColor="text1"/>
          <w:sz w:val="28"/>
          <w:szCs w:val="28"/>
        </w:rPr>
        <w:t>07.05.2012</w:t>
      </w:r>
      <w:r w:rsidRPr="004A4B71">
        <w:rPr>
          <w:color w:val="000000" w:themeColor="text1"/>
          <w:sz w:val="28"/>
          <w:szCs w:val="28"/>
        </w:rPr>
        <w:t xml:space="preserve"> </w:t>
      </w:r>
      <w:r w:rsidRPr="004A4B71">
        <w:rPr>
          <w:rStyle w:val="symbols"/>
          <w:color w:val="000000" w:themeColor="text1"/>
          <w:sz w:val="28"/>
          <w:szCs w:val="28"/>
        </w:rPr>
        <w:t>№ </w:t>
      </w:r>
      <w:r w:rsidRPr="004A4B71">
        <w:rPr>
          <w:color w:val="000000" w:themeColor="text1"/>
          <w:sz w:val="28"/>
          <w:szCs w:val="28"/>
        </w:rPr>
        <w:t xml:space="preserve">597 </w:t>
      </w:r>
      <w:r w:rsidRPr="004A4B71">
        <w:rPr>
          <w:rStyle w:val="symbols"/>
          <w:color w:val="000000" w:themeColor="text1"/>
          <w:sz w:val="28"/>
          <w:szCs w:val="28"/>
        </w:rPr>
        <w:t>«</w:t>
      </w:r>
      <w:r w:rsidRPr="004A4B71">
        <w:rPr>
          <w:color w:val="000000" w:themeColor="text1"/>
          <w:sz w:val="28"/>
          <w:szCs w:val="28"/>
        </w:rPr>
        <w:t>О</w:t>
      </w:r>
      <w:r w:rsidRPr="004A4B71">
        <w:rPr>
          <w:rStyle w:val="symbols"/>
          <w:color w:val="000000" w:themeColor="text1"/>
          <w:sz w:val="28"/>
          <w:szCs w:val="28"/>
        </w:rPr>
        <w:t> </w:t>
      </w:r>
      <w:r w:rsidRPr="004A4B71">
        <w:rPr>
          <w:color w:val="000000" w:themeColor="text1"/>
          <w:sz w:val="28"/>
          <w:szCs w:val="28"/>
        </w:rPr>
        <w:t>мероприятиях по</w:t>
      </w:r>
      <w:r w:rsidRPr="004A4B71">
        <w:rPr>
          <w:rStyle w:val="symbols"/>
          <w:color w:val="000000" w:themeColor="text1"/>
          <w:sz w:val="28"/>
          <w:szCs w:val="28"/>
        </w:rPr>
        <w:t> </w:t>
      </w:r>
      <w:r w:rsidRPr="004A4B71">
        <w:rPr>
          <w:color w:val="000000" w:themeColor="text1"/>
          <w:sz w:val="28"/>
          <w:szCs w:val="28"/>
        </w:rPr>
        <w:t>реализации государственной социальной политики</w:t>
      </w:r>
      <w:r w:rsidRPr="004A4B71">
        <w:rPr>
          <w:rStyle w:val="symbols"/>
          <w:color w:val="000000" w:themeColor="text1"/>
          <w:sz w:val="28"/>
          <w:szCs w:val="28"/>
        </w:rPr>
        <w:t>»</w:t>
      </w:r>
      <w:r w:rsidRPr="004A4B71">
        <w:rPr>
          <w:color w:val="000000" w:themeColor="text1"/>
          <w:sz w:val="28"/>
          <w:szCs w:val="28"/>
        </w:rPr>
        <w:t>.</w:t>
      </w:r>
    </w:p>
    <w:p w:rsidR="008835FC" w:rsidRPr="004A4B71" w:rsidRDefault="008835FC" w:rsidP="008A67DA">
      <w:pPr>
        <w:ind w:firstLine="540"/>
        <w:jc w:val="both"/>
        <w:rPr>
          <w:color w:val="000000" w:themeColor="text1"/>
          <w:sz w:val="28"/>
          <w:szCs w:val="28"/>
        </w:rPr>
      </w:pPr>
      <w:r w:rsidRPr="004A4B71">
        <w:rPr>
          <w:color w:val="000000" w:themeColor="text1"/>
          <w:sz w:val="28"/>
          <w:szCs w:val="28"/>
        </w:rPr>
        <w:t>На прогнозируемый период планируется удержание стабильной ситуации с размером заработной платой в бюджетной сфере.</w:t>
      </w:r>
    </w:p>
    <w:p w:rsidR="00180390" w:rsidRPr="004A4B71" w:rsidRDefault="00180390" w:rsidP="008A67DA">
      <w:pPr>
        <w:ind w:firstLine="708"/>
        <w:jc w:val="both"/>
        <w:rPr>
          <w:b/>
          <w:color w:val="000000" w:themeColor="text1"/>
          <w:sz w:val="28"/>
          <w:szCs w:val="28"/>
        </w:rPr>
      </w:pPr>
    </w:p>
    <w:p w:rsidR="00F22C9F" w:rsidRPr="004A4B71" w:rsidRDefault="00AE792C" w:rsidP="008A67DA">
      <w:pPr>
        <w:numPr>
          <w:ilvl w:val="0"/>
          <w:numId w:val="1"/>
        </w:numPr>
        <w:jc w:val="both"/>
        <w:rPr>
          <w:b/>
          <w:color w:val="000000" w:themeColor="text1"/>
          <w:sz w:val="28"/>
          <w:szCs w:val="28"/>
        </w:rPr>
      </w:pPr>
      <w:r w:rsidRPr="004A4B71">
        <w:rPr>
          <w:b/>
          <w:color w:val="000000" w:themeColor="text1"/>
          <w:sz w:val="28"/>
          <w:szCs w:val="28"/>
        </w:rPr>
        <w:t>Дошкольное образование</w:t>
      </w:r>
    </w:p>
    <w:p w:rsidR="003D72F5" w:rsidRPr="004A4B71" w:rsidRDefault="003D72F5" w:rsidP="008A67DA">
      <w:pPr>
        <w:pStyle w:val="Standard"/>
        <w:ind w:firstLine="540"/>
        <w:jc w:val="both"/>
        <w:rPr>
          <w:rFonts w:cs="Times New Roman"/>
          <w:color w:val="000000" w:themeColor="text1"/>
          <w:sz w:val="28"/>
          <w:szCs w:val="28"/>
        </w:rPr>
      </w:pPr>
      <w:r w:rsidRPr="004A4B71">
        <w:rPr>
          <w:rFonts w:cs="Times New Roman"/>
          <w:color w:val="000000" w:themeColor="text1"/>
          <w:sz w:val="28"/>
          <w:szCs w:val="28"/>
        </w:rPr>
        <w:t>Деятельность муниципальной системы образования в муниципальном районе направлена на достижение целей и решение отраслевых задач, определяемых политикой в сфере образования, на обеспечение права каждого ребенка на образование и повышение качества предоставляемых услуг.</w:t>
      </w:r>
    </w:p>
    <w:p w:rsidR="001F7D81" w:rsidRPr="004A4B71" w:rsidRDefault="00075B43" w:rsidP="008A67DA">
      <w:pPr>
        <w:ind w:firstLine="540"/>
        <w:jc w:val="both"/>
        <w:rPr>
          <w:color w:val="000000" w:themeColor="text1"/>
          <w:sz w:val="28"/>
          <w:szCs w:val="28"/>
        </w:rPr>
      </w:pPr>
      <w:r w:rsidRPr="004A4B71">
        <w:rPr>
          <w:color w:val="000000" w:themeColor="text1"/>
          <w:sz w:val="28"/>
          <w:szCs w:val="28"/>
        </w:rPr>
        <w:t>В 202</w:t>
      </w:r>
      <w:r w:rsidR="00BE1DB6" w:rsidRPr="004A4B71">
        <w:rPr>
          <w:color w:val="000000" w:themeColor="text1"/>
          <w:sz w:val="28"/>
          <w:szCs w:val="28"/>
        </w:rPr>
        <w:t>3</w:t>
      </w:r>
      <w:r w:rsidR="001F7D81" w:rsidRPr="004A4B71">
        <w:rPr>
          <w:color w:val="000000" w:themeColor="text1"/>
          <w:sz w:val="28"/>
          <w:szCs w:val="28"/>
        </w:rPr>
        <w:t xml:space="preserve"> году сеть дошкольных образовательных учреждений района не изменилась. В районе функционируют </w:t>
      </w:r>
      <w:r w:rsidR="001F7D81" w:rsidRPr="004A4B71">
        <w:rPr>
          <w:rFonts w:eastAsia="Calibri"/>
          <w:color w:val="000000" w:themeColor="text1"/>
          <w:sz w:val="28"/>
          <w:szCs w:val="28"/>
        </w:rPr>
        <w:t>один детский сад с тремя филиалами, ещё два филиала – детских сада функционируют при школах.</w:t>
      </w:r>
      <w:r w:rsidR="001F7D81" w:rsidRPr="004A4B71">
        <w:rPr>
          <w:color w:val="000000" w:themeColor="text1"/>
          <w:sz w:val="28"/>
          <w:szCs w:val="28"/>
        </w:rPr>
        <w:t xml:space="preserve"> </w:t>
      </w:r>
    </w:p>
    <w:p w:rsidR="00675450" w:rsidRPr="004A4B71" w:rsidRDefault="001F7D81" w:rsidP="008A67DA">
      <w:pPr>
        <w:ind w:firstLine="540"/>
        <w:jc w:val="both"/>
        <w:rPr>
          <w:color w:val="000000" w:themeColor="text1"/>
          <w:sz w:val="28"/>
          <w:szCs w:val="28"/>
        </w:rPr>
      </w:pPr>
      <w:r w:rsidRPr="004A4B71">
        <w:rPr>
          <w:color w:val="000000" w:themeColor="text1"/>
          <w:sz w:val="28"/>
          <w:szCs w:val="28"/>
        </w:rPr>
        <w:t>Численность детей, охваченных всеми формами дошкольного образования, состав</w:t>
      </w:r>
      <w:r w:rsidR="00014BAA" w:rsidRPr="004A4B71">
        <w:rPr>
          <w:color w:val="000000" w:themeColor="text1"/>
          <w:sz w:val="28"/>
          <w:szCs w:val="28"/>
        </w:rPr>
        <w:t xml:space="preserve">ляла </w:t>
      </w:r>
      <w:r w:rsidR="00BE1DB6" w:rsidRPr="004A4B71">
        <w:rPr>
          <w:color w:val="000000" w:themeColor="text1"/>
          <w:sz w:val="28"/>
          <w:szCs w:val="28"/>
        </w:rPr>
        <w:t>284</w:t>
      </w:r>
      <w:r w:rsidRPr="004A4B71">
        <w:rPr>
          <w:color w:val="000000" w:themeColor="text1"/>
          <w:sz w:val="28"/>
          <w:szCs w:val="28"/>
        </w:rPr>
        <w:t xml:space="preserve"> </w:t>
      </w:r>
      <w:r w:rsidR="00014BAA" w:rsidRPr="004A4B71">
        <w:rPr>
          <w:color w:val="000000" w:themeColor="text1"/>
          <w:sz w:val="28"/>
          <w:szCs w:val="28"/>
        </w:rPr>
        <w:t>ребенка</w:t>
      </w:r>
      <w:r w:rsidRPr="004A4B71">
        <w:rPr>
          <w:color w:val="000000" w:themeColor="text1"/>
          <w:sz w:val="28"/>
          <w:szCs w:val="28"/>
        </w:rPr>
        <w:t xml:space="preserve">. </w:t>
      </w:r>
      <w:r w:rsidR="00FA3A1D" w:rsidRPr="004A4B71">
        <w:rPr>
          <w:color w:val="000000" w:themeColor="text1"/>
          <w:sz w:val="28"/>
          <w:szCs w:val="28"/>
        </w:rPr>
        <w:t>Д</w:t>
      </w:r>
      <w:r w:rsidRPr="004A4B71">
        <w:rPr>
          <w:color w:val="000000" w:themeColor="text1"/>
          <w:sz w:val="28"/>
          <w:szCs w:val="28"/>
        </w:rPr>
        <w:t>ефицит мест в дошкольных образова</w:t>
      </w:r>
      <w:r w:rsidR="00014BAA" w:rsidRPr="004A4B71">
        <w:rPr>
          <w:color w:val="000000" w:themeColor="text1"/>
          <w:sz w:val="28"/>
          <w:szCs w:val="28"/>
        </w:rPr>
        <w:t>те</w:t>
      </w:r>
      <w:r w:rsidR="00FA3A1D" w:rsidRPr="004A4B71">
        <w:rPr>
          <w:color w:val="000000" w:themeColor="text1"/>
          <w:sz w:val="28"/>
          <w:szCs w:val="28"/>
        </w:rPr>
        <w:t>льных организациях не наблюдался</w:t>
      </w:r>
      <w:r w:rsidRPr="004A4B71">
        <w:rPr>
          <w:color w:val="000000" w:themeColor="text1"/>
          <w:sz w:val="28"/>
          <w:szCs w:val="28"/>
        </w:rPr>
        <w:t>.</w:t>
      </w:r>
      <w:r w:rsidR="00675450" w:rsidRPr="004A4B71">
        <w:rPr>
          <w:color w:val="000000" w:themeColor="text1"/>
          <w:sz w:val="28"/>
          <w:szCs w:val="28"/>
        </w:rPr>
        <w:t xml:space="preserve"> </w:t>
      </w:r>
    </w:p>
    <w:p w:rsidR="00675450" w:rsidRPr="004A4B71" w:rsidRDefault="00675450" w:rsidP="008A67DA">
      <w:pPr>
        <w:ind w:firstLine="540"/>
        <w:jc w:val="both"/>
        <w:rPr>
          <w:color w:val="000000" w:themeColor="text1"/>
          <w:sz w:val="28"/>
          <w:szCs w:val="28"/>
        </w:rPr>
      </w:pPr>
      <w:r w:rsidRPr="004A4B71">
        <w:rPr>
          <w:color w:val="000000" w:themeColor="text1"/>
          <w:sz w:val="28"/>
          <w:szCs w:val="28"/>
        </w:rPr>
        <w:t>Показатель очередности в дошкольные учреждения характеризует уровень активности органов местного самоуправления по созданию условий для удовлетворения потребности в обеспечении дошкольным образованием.</w:t>
      </w:r>
    </w:p>
    <w:p w:rsidR="00BE1DB6" w:rsidRPr="004A4B71" w:rsidRDefault="00AA6E29" w:rsidP="008A67DA">
      <w:pPr>
        <w:pStyle w:val="Standard"/>
        <w:ind w:firstLine="708"/>
        <w:jc w:val="both"/>
        <w:rPr>
          <w:bCs/>
          <w:color w:val="000000" w:themeColor="text1"/>
          <w:sz w:val="28"/>
          <w:szCs w:val="28"/>
        </w:rPr>
      </w:pPr>
      <w:r w:rsidRPr="004A4B71">
        <w:rPr>
          <w:bCs/>
          <w:color w:val="000000" w:themeColor="text1"/>
          <w:sz w:val="28"/>
          <w:szCs w:val="28"/>
        </w:rPr>
        <w:t xml:space="preserve">Во всех детских садах созданы необходимые условия для развития дошкольников. </w:t>
      </w:r>
      <w:r w:rsidR="00BE1DB6" w:rsidRPr="004A4B71">
        <w:rPr>
          <w:bCs/>
          <w:color w:val="000000" w:themeColor="text1"/>
          <w:sz w:val="28"/>
          <w:szCs w:val="28"/>
        </w:rPr>
        <w:t xml:space="preserve">Во всех детских садах в настоящее время созданы необходимые условия для развития дошкольников. </w:t>
      </w:r>
    </w:p>
    <w:p w:rsidR="00BE0B8C" w:rsidRPr="004A4B71" w:rsidRDefault="00582B6D" w:rsidP="00AA6E29">
      <w:pPr>
        <w:ind w:firstLine="708"/>
        <w:jc w:val="both"/>
        <w:rPr>
          <w:color w:val="000000" w:themeColor="text1"/>
          <w:sz w:val="28"/>
          <w:szCs w:val="28"/>
        </w:rPr>
      </w:pPr>
      <w:r w:rsidRPr="00B65EB6">
        <w:rPr>
          <w:bCs/>
          <w:color w:val="000000" w:themeColor="text1"/>
          <w:sz w:val="28"/>
          <w:szCs w:val="28"/>
        </w:rPr>
        <w:t>Показатель</w:t>
      </w:r>
      <w:r w:rsidRPr="004A4B71">
        <w:rPr>
          <w:b/>
          <w:bCs/>
          <w:color w:val="000000" w:themeColor="text1"/>
          <w:sz w:val="28"/>
          <w:szCs w:val="28"/>
        </w:rPr>
        <w:t xml:space="preserve"> «</w:t>
      </w:r>
      <w:r w:rsidR="00AE792C" w:rsidRPr="004A4B71">
        <w:rPr>
          <w:b/>
          <w:color w:val="000000" w:themeColor="text1"/>
          <w:sz w:val="28"/>
          <w:szCs w:val="28"/>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w:t>
      </w:r>
      <w:r w:rsidR="00C16702" w:rsidRPr="004A4B71">
        <w:rPr>
          <w:b/>
          <w:color w:val="000000" w:themeColor="text1"/>
          <w:sz w:val="28"/>
          <w:szCs w:val="28"/>
        </w:rPr>
        <w:t>етей в возрасте 1 - 6 лет</w:t>
      </w:r>
      <w:r w:rsidRPr="004A4B71">
        <w:rPr>
          <w:b/>
          <w:color w:val="000000" w:themeColor="text1"/>
          <w:sz w:val="28"/>
          <w:szCs w:val="28"/>
        </w:rPr>
        <w:t>»</w:t>
      </w:r>
      <w:r w:rsidRPr="004A4B71">
        <w:rPr>
          <w:color w:val="000000" w:themeColor="text1"/>
          <w:sz w:val="28"/>
          <w:szCs w:val="28"/>
        </w:rPr>
        <w:t xml:space="preserve"> </w:t>
      </w:r>
      <w:r w:rsidR="00075B43" w:rsidRPr="004A4B71">
        <w:rPr>
          <w:color w:val="000000" w:themeColor="text1"/>
          <w:sz w:val="28"/>
          <w:szCs w:val="28"/>
        </w:rPr>
        <w:t>в 202</w:t>
      </w:r>
      <w:r w:rsidR="00AA6E29" w:rsidRPr="004A4B71">
        <w:rPr>
          <w:color w:val="000000" w:themeColor="text1"/>
          <w:sz w:val="28"/>
          <w:szCs w:val="28"/>
        </w:rPr>
        <w:t>2</w:t>
      </w:r>
      <w:r w:rsidR="00C16702" w:rsidRPr="004A4B71">
        <w:rPr>
          <w:color w:val="000000" w:themeColor="text1"/>
          <w:sz w:val="28"/>
          <w:szCs w:val="28"/>
        </w:rPr>
        <w:t xml:space="preserve"> </w:t>
      </w:r>
      <w:r w:rsidR="00AE792C" w:rsidRPr="004A4B71">
        <w:rPr>
          <w:color w:val="000000" w:themeColor="text1"/>
          <w:sz w:val="28"/>
          <w:szCs w:val="28"/>
        </w:rPr>
        <w:t>г.</w:t>
      </w:r>
      <w:r w:rsidR="006B79C9" w:rsidRPr="004A4B71">
        <w:rPr>
          <w:color w:val="000000" w:themeColor="text1"/>
          <w:sz w:val="28"/>
          <w:szCs w:val="28"/>
        </w:rPr>
        <w:t xml:space="preserve"> </w:t>
      </w:r>
      <w:r w:rsidR="00AA6E29" w:rsidRPr="004A4B71">
        <w:rPr>
          <w:color w:val="000000" w:themeColor="text1"/>
          <w:sz w:val="28"/>
          <w:szCs w:val="28"/>
        </w:rPr>
        <w:t>уменьшился</w:t>
      </w:r>
      <w:r w:rsidR="00BE0B8C" w:rsidRPr="004A4B71">
        <w:rPr>
          <w:color w:val="000000" w:themeColor="text1"/>
          <w:sz w:val="28"/>
          <w:szCs w:val="28"/>
        </w:rPr>
        <w:t xml:space="preserve"> по сравнению с 20</w:t>
      </w:r>
      <w:r w:rsidR="00D56C10" w:rsidRPr="004A4B71">
        <w:rPr>
          <w:color w:val="000000" w:themeColor="text1"/>
          <w:sz w:val="28"/>
          <w:szCs w:val="28"/>
        </w:rPr>
        <w:t>2</w:t>
      </w:r>
      <w:r w:rsidR="00AA6E29" w:rsidRPr="004A4B71">
        <w:rPr>
          <w:color w:val="000000" w:themeColor="text1"/>
          <w:sz w:val="28"/>
          <w:szCs w:val="28"/>
        </w:rPr>
        <w:t>1</w:t>
      </w:r>
      <w:r w:rsidR="00D56C10" w:rsidRPr="004A4B71">
        <w:rPr>
          <w:color w:val="000000" w:themeColor="text1"/>
          <w:sz w:val="28"/>
          <w:szCs w:val="28"/>
        </w:rPr>
        <w:t xml:space="preserve"> годом на 6,2</w:t>
      </w:r>
      <w:r w:rsidR="00BE0B8C" w:rsidRPr="004A4B71">
        <w:rPr>
          <w:color w:val="000000" w:themeColor="text1"/>
          <w:sz w:val="28"/>
          <w:szCs w:val="28"/>
        </w:rPr>
        <w:t xml:space="preserve"> п</w:t>
      </w:r>
      <w:r w:rsidR="00D56C10" w:rsidRPr="004A4B71">
        <w:rPr>
          <w:color w:val="000000" w:themeColor="text1"/>
          <w:sz w:val="28"/>
          <w:szCs w:val="28"/>
        </w:rPr>
        <w:t xml:space="preserve">роцентных пункта и </w:t>
      </w:r>
      <w:r w:rsidR="00AA6E29" w:rsidRPr="004A4B71">
        <w:rPr>
          <w:color w:val="000000" w:themeColor="text1"/>
          <w:sz w:val="28"/>
          <w:szCs w:val="28"/>
        </w:rPr>
        <w:t>составил 88</w:t>
      </w:r>
      <w:r w:rsidR="00BE0B8C" w:rsidRPr="004A4B71">
        <w:rPr>
          <w:color w:val="000000" w:themeColor="text1"/>
          <w:sz w:val="28"/>
          <w:szCs w:val="28"/>
        </w:rPr>
        <w:t>%.</w:t>
      </w:r>
      <w:r w:rsidR="00AA6E29" w:rsidRPr="004A4B71">
        <w:rPr>
          <w:color w:val="000000" w:themeColor="text1"/>
          <w:sz w:val="28"/>
          <w:szCs w:val="28"/>
        </w:rPr>
        <w:t xml:space="preserve"> Данный показатель уменьшился на 6 процентных пункта, что связано с</w:t>
      </w:r>
      <w:r w:rsidR="00B23153" w:rsidRPr="004A4B71">
        <w:rPr>
          <w:color w:val="000000" w:themeColor="text1"/>
          <w:sz w:val="28"/>
          <w:szCs w:val="28"/>
        </w:rPr>
        <w:t xml:space="preserve"> уменьшением общей численности детей и численности </w:t>
      </w:r>
      <w:proofErr w:type="spellStart"/>
      <w:r w:rsidR="00B23153" w:rsidRPr="004A4B71">
        <w:rPr>
          <w:color w:val="000000" w:themeColor="text1"/>
          <w:sz w:val="28"/>
          <w:szCs w:val="28"/>
        </w:rPr>
        <w:t>детеей</w:t>
      </w:r>
      <w:proofErr w:type="spellEnd"/>
      <w:r w:rsidR="00B23153" w:rsidRPr="004A4B71">
        <w:rPr>
          <w:color w:val="000000" w:themeColor="text1"/>
          <w:sz w:val="28"/>
          <w:szCs w:val="28"/>
        </w:rPr>
        <w:t xml:space="preserve"> данного возраста.</w:t>
      </w:r>
    </w:p>
    <w:p w:rsidR="00BE0B8C" w:rsidRPr="004A4B71" w:rsidRDefault="00BE0B8C" w:rsidP="008A67DA">
      <w:pPr>
        <w:ind w:firstLine="708"/>
        <w:jc w:val="both"/>
        <w:rPr>
          <w:color w:val="000000" w:themeColor="text1"/>
          <w:sz w:val="28"/>
          <w:szCs w:val="28"/>
        </w:rPr>
      </w:pPr>
      <w:r w:rsidRPr="004A4B71">
        <w:rPr>
          <w:color w:val="000000" w:themeColor="text1"/>
          <w:sz w:val="28"/>
          <w:szCs w:val="28"/>
        </w:rPr>
        <w:t>В 202</w:t>
      </w:r>
      <w:r w:rsidR="00AA6E29" w:rsidRPr="004A4B71">
        <w:rPr>
          <w:color w:val="000000" w:themeColor="text1"/>
          <w:sz w:val="28"/>
          <w:szCs w:val="28"/>
        </w:rPr>
        <w:t>3</w:t>
      </w:r>
      <w:r w:rsidRPr="004A4B71">
        <w:rPr>
          <w:color w:val="000000" w:themeColor="text1"/>
          <w:sz w:val="28"/>
          <w:szCs w:val="28"/>
        </w:rPr>
        <w:t>-202</w:t>
      </w:r>
      <w:r w:rsidR="00AA6E29" w:rsidRPr="004A4B71">
        <w:rPr>
          <w:color w:val="000000" w:themeColor="text1"/>
          <w:sz w:val="28"/>
          <w:szCs w:val="28"/>
        </w:rPr>
        <w:t>5</w:t>
      </w:r>
      <w:r w:rsidRPr="004A4B71">
        <w:rPr>
          <w:color w:val="000000" w:themeColor="text1"/>
          <w:sz w:val="28"/>
          <w:szCs w:val="28"/>
        </w:rPr>
        <w:t xml:space="preserve"> гг. планируется значение данного показателя</w:t>
      </w:r>
      <w:r w:rsidR="00D56C10" w:rsidRPr="004A4B71">
        <w:rPr>
          <w:color w:val="000000" w:themeColor="text1"/>
          <w:sz w:val="28"/>
          <w:szCs w:val="28"/>
        </w:rPr>
        <w:t xml:space="preserve"> на уровне </w:t>
      </w:r>
      <w:r w:rsidR="00AA6E29" w:rsidRPr="004A4B71">
        <w:rPr>
          <w:color w:val="000000" w:themeColor="text1"/>
          <w:sz w:val="28"/>
          <w:szCs w:val="28"/>
        </w:rPr>
        <w:t>88</w:t>
      </w:r>
      <w:r w:rsidR="00D56C10" w:rsidRPr="004A4B71">
        <w:rPr>
          <w:color w:val="000000" w:themeColor="text1"/>
          <w:sz w:val="28"/>
          <w:szCs w:val="28"/>
        </w:rPr>
        <w:t>%</w:t>
      </w:r>
      <w:r w:rsidRPr="004A4B71">
        <w:rPr>
          <w:color w:val="000000" w:themeColor="text1"/>
          <w:sz w:val="28"/>
          <w:szCs w:val="28"/>
        </w:rPr>
        <w:t>.</w:t>
      </w:r>
    </w:p>
    <w:p w:rsidR="00A849DC" w:rsidRPr="004A4B71" w:rsidRDefault="00A849DC" w:rsidP="008A67DA">
      <w:pPr>
        <w:ind w:firstLine="708"/>
        <w:jc w:val="both"/>
        <w:rPr>
          <w:color w:val="000000" w:themeColor="text1"/>
          <w:sz w:val="28"/>
          <w:szCs w:val="28"/>
        </w:rPr>
      </w:pPr>
      <w:r w:rsidRPr="00B65EB6">
        <w:rPr>
          <w:color w:val="000000" w:themeColor="text1"/>
          <w:sz w:val="28"/>
          <w:szCs w:val="28"/>
        </w:rPr>
        <w:t xml:space="preserve">Показатель </w:t>
      </w:r>
      <w:r w:rsidRPr="004A4B71">
        <w:rPr>
          <w:b/>
          <w:color w:val="000000" w:themeColor="text1"/>
          <w:sz w:val="28"/>
          <w:szCs w:val="28"/>
        </w:rPr>
        <w:t>«Доля детей в возрасте 1-6 лет, состоящих на учёте для определения в муниципальные дошкольные образовательные уч</w:t>
      </w:r>
      <w:r w:rsidR="008F5787" w:rsidRPr="004A4B71">
        <w:rPr>
          <w:b/>
          <w:color w:val="000000" w:themeColor="text1"/>
          <w:sz w:val="28"/>
          <w:szCs w:val="28"/>
        </w:rPr>
        <w:t xml:space="preserve">реждения, в общей численности </w:t>
      </w:r>
      <w:r w:rsidRPr="004A4B71">
        <w:rPr>
          <w:b/>
          <w:color w:val="000000" w:themeColor="text1"/>
          <w:sz w:val="28"/>
          <w:szCs w:val="28"/>
        </w:rPr>
        <w:t xml:space="preserve">в возрасте 1-6 лет» </w:t>
      </w:r>
      <w:r w:rsidR="00E91008" w:rsidRPr="004A4B71">
        <w:rPr>
          <w:color w:val="000000" w:themeColor="text1"/>
          <w:sz w:val="28"/>
          <w:szCs w:val="28"/>
        </w:rPr>
        <w:t>в 202</w:t>
      </w:r>
      <w:r w:rsidR="00BE1DB6" w:rsidRPr="004A4B71">
        <w:rPr>
          <w:color w:val="000000" w:themeColor="text1"/>
          <w:sz w:val="28"/>
          <w:szCs w:val="28"/>
        </w:rPr>
        <w:t>3</w:t>
      </w:r>
      <w:r w:rsidR="00D56C10" w:rsidRPr="004A4B71">
        <w:rPr>
          <w:color w:val="000000" w:themeColor="text1"/>
          <w:sz w:val="28"/>
          <w:szCs w:val="28"/>
        </w:rPr>
        <w:t xml:space="preserve"> году составил </w:t>
      </w:r>
      <w:r w:rsidR="00BE1DB6" w:rsidRPr="004A4B71">
        <w:rPr>
          <w:color w:val="000000" w:themeColor="text1"/>
          <w:sz w:val="28"/>
          <w:szCs w:val="28"/>
        </w:rPr>
        <w:t>6</w:t>
      </w:r>
      <w:r w:rsidRPr="004A4B71">
        <w:rPr>
          <w:color w:val="000000" w:themeColor="text1"/>
          <w:sz w:val="28"/>
          <w:szCs w:val="28"/>
        </w:rPr>
        <w:t xml:space="preserve"> %.  Данный показатель </w:t>
      </w:r>
      <w:r w:rsidR="00D56C10" w:rsidRPr="004A4B71">
        <w:rPr>
          <w:color w:val="000000" w:themeColor="text1"/>
          <w:sz w:val="28"/>
          <w:szCs w:val="28"/>
        </w:rPr>
        <w:t xml:space="preserve">уменьшился на </w:t>
      </w:r>
      <w:r w:rsidR="00AA6E29" w:rsidRPr="004A4B71">
        <w:rPr>
          <w:color w:val="000000" w:themeColor="text1"/>
          <w:sz w:val="28"/>
          <w:szCs w:val="28"/>
        </w:rPr>
        <w:t>1,5</w:t>
      </w:r>
      <w:r w:rsidR="00520CDF" w:rsidRPr="004A4B71">
        <w:rPr>
          <w:color w:val="000000" w:themeColor="text1"/>
          <w:sz w:val="28"/>
          <w:szCs w:val="28"/>
        </w:rPr>
        <w:t xml:space="preserve"> процентных пункта</w:t>
      </w:r>
      <w:r w:rsidR="00AA6E29" w:rsidRPr="004A4B71">
        <w:rPr>
          <w:color w:val="000000" w:themeColor="text1"/>
          <w:sz w:val="28"/>
          <w:szCs w:val="28"/>
        </w:rPr>
        <w:t>, что также связано с уменьшением численности детей.</w:t>
      </w:r>
      <w:r w:rsidR="00B23153" w:rsidRPr="004A4B71">
        <w:rPr>
          <w:color w:val="000000" w:themeColor="text1"/>
          <w:sz w:val="28"/>
          <w:szCs w:val="28"/>
        </w:rPr>
        <w:t xml:space="preserve"> При этом, количество мест в дошкольных образовательных учреждениях не сокращается.</w:t>
      </w:r>
      <w:r w:rsidR="00AA6E29" w:rsidRPr="004A4B71">
        <w:rPr>
          <w:color w:val="000000" w:themeColor="text1"/>
          <w:sz w:val="28"/>
          <w:szCs w:val="28"/>
        </w:rPr>
        <w:t xml:space="preserve"> </w:t>
      </w:r>
      <w:r w:rsidR="009B0488" w:rsidRPr="004A4B71">
        <w:rPr>
          <w:color w:val="000000" w:themeColor="text1"/>
          <w:sz w:val="28"/>
          <w:szCs w:val="28"/>
        </w:rPr>
        <w:t>В</w:t>
      </w:r>
      <w:r w:rsidRPr="004A4B71">
        <w:rPr>
          <w:color w:val="000000" w:themeColor="text1"/>
          <w:sz w:val="28"/>
          <w:szCs w:val="28"/>
        </w:rPr>
        <w:t xml:space="preserve"> прогнозном периоде </w:t>
      </w:r>
      <w:r w:rsidR="00F44901" w:rsidRPr="004A4B71">
        <w:rPr>
          <w:color w:val="000000" w:themeColor="text1"/>
          <w:sz w:val="28"/>
          <w:szCs w:val="28"/>
        </w:rPr>
        <w:t>планируется</w:t>
      </w:r>
      <w:r w:rsidR="00005565" w:rsidRPr="004A4B71">
        <w:rPr>
          <w:color w:val="000000" w:themeColor="text1"/>
          <w:sz w:val="28"/>
          <w:szCs w:val="28"/>
        </w:rPr>
        <w:t xml:space="preserve"> </w:t>
      </w:r>
      <w:r w:rsidR="00BE1DB6" w:rsidRPr="004A4B71">
        <w:rPr>
          <w:color w:val="000000" w:themeColor="text1"/>
          <w:sz w:val="28"/>
          <w:szCs w:val="28"/>
        </w:rPr>
        <w:t>сохранение</w:t>
      </w:r>
      <w:r w:rsidR="00AA6E29" w:rsidRPr="004A4B71">
        <w:rPr>
          <w:color w:val="000000" w:themeColor="text1"/>
          <w:sz w:val="28"/>
          <w:szCs w:val="28"/>
        </w:rPr>
        <w:t xml:space="preserve"> значения</w:t>
      </w:r>
      <w:r w:rsidR="00005565" w:rsidRPr="004A4B71">
        <w:rPr>
          <w:color w:val="000000" w:themeColor="text1"/>
          <w:sz w:val="28"/>
          <w:szCs w:val="28"/>
        </w:rPr>
        <w:t xml:space="preserve"> показателя </w:t>
      </w:r>
      <w:r w:rsidR="00BE1DB6" w:rsidRPr="004A4B71">
        <w:rPr>
          <w:color w:val="000000" w:themeColor="text1"/>
          <w:sz w:val="28"/>
          <w:szCs w:val="28"/>
        </w:rPr>
        <w:t>на уровне 6% в планируемом периоде</w:t>
      </w:r>
      <w:r w:rsidR="00AA6E29" w:rsidRPr="004A4B71">
        <w:rPr>
          <w:color w:val="000000" w:themeColor="text1"/>
          <w:sz w:val="28"/>
          <w:szCs w:val="28"/>
        </w:rPr>
        <w:t>.</w:t>
      </w:r>
    </w:p>
    <w:p w:rsidR="0065472F" w:rsidRPr="004A4B71" w:rsidRDefault="00A849DC" w:rsidP="008A67DA">
      <w:pPr>
        <w:ind w:firstLine="708"/>
        <w:jc w:val="both"/>
        <w:rPr>
          <w:color w:val="000000" w:themeColor="text1"/>
          <w:sz w:val="28"/>
          <w:szCs w:val="28"/>
        </w:rPr>
      </w:pPr>
      <w:r w:rsidRPr="004A4B71">
        <w:rPr>
          <w:color w:val="000000" w:themeColor="text1"/>
          <w:sz w:val="28"/>
          <w:szCs w:val="28"/>
        </w:rPr>
        <w:t xml:space="preserve">Доступность дошкольного образования обеспечивается благодаря минимально возможной родительской плате: </w:t>
      </w:r>
      <w:r w:rsidR="0065472F" w:rsidRPr="004A4B71">
        <w:rPr>
          <w:color w:val="000000" w:themeColor="text1"/>
          <w:sz w:val="28"/>
          <w:szCs w:val="28"/>
        </w:rPr>
        <w:t>родительская плата за содержание детей в месяц на конец 20</w:t>
      </w:r>
      <w:r w:rsidR="00E91008" w:rsidRPr="004A4B71">
        <w:rPr>
          <w:color w:val="000000" w:themeColor="text1"/>
          <w:sz w:val="28"/>
          <w:szCs w:val="28"/>
        </w:rPr>
        <w:t>2</w:t>
      </w:r>
      <w:r w:rsidR="00BE1DB6" w:rsidRPr="004A4B71">
        <w:rPr>
          <w:color w:val="000000" w:themeColor="text1"/>
          <w:sz w:val="28"/>
          <w:szCs w:val="28"/>
        </w:rPr>
        <w:t>3</w:t>
      </w:r>
      <w:r w:rsidR="00F44901" w:rsidRPr="004A4B71">
        <w:rPr>
          <w:color w:val="000000" w:themeColor="text1"/>
          <w:sz w:val="28"/>
          <w:szCs w:val="28"/>
        </w:rPr>
        <w:t xml:space="preserve"> года</w:t>
      </w:r>
      <w:r w:rsidR="0065472F" w:rsidRPr="004A4B71">
        <w:rPr>
          <w:color w:val="000000" w:themeColor="text1"/>
          <w:sz w:val="28"/>
          <w:szCs w:val="28"/>
        </w:rPr>
        <w:t xml:space="preserve"> </w:t>
      </w:r>
      <w:r w:rsidR="00E91008" w:rsidRPr="004A4B71">
        <w:rPr>
          <w:color w:val="000000" w:themeColor="text1"/>
          <w:sz w:val="28"/>
          <w:szCs w:val="28"/>
        </w:rPr>
        <w:t xml:space="preserve">составила </w:t>
      </w:r>
      <w:r w:rsidR="00BE1DB6" w:rsidRPr="004A4B71">
        <w:rPr>
          <w:color w:val="000000" w:themeColor="text1"/>
          <w:sz w:val="28"/>
          <w:szCs w:val="28"/>
        </w:rPr>
        <w:t>105</w:t>
      </w:r>
      <w:r w:rsidR="0065472F" w:rsidRPr="004A4B71">
        <w:rPr>
          <w:color w:val="000000" w:themeColor="text1"/>
          <w:sz w:val="28"/>
          <w:szCs w:val="28"/>
        </w:rPr>
        <w:t xml:space="preserve"> руб.  </w:t>
      </w:r>
    </w:p>
    <w:p w:rsidR="0065472F" w:rsidRPr="004A4B71" w:rsidRDefault="00EE19C7" w:rsidP="008A67DA">
      <w:pPr>
        <w:ind w:firstLine="708"/>
        <w:jc w:val="both"/>
        <w:rPr>
          <w:color w:val="000000" w:themeColor="text1"/>
          <w:sz w:val="28"/>
          <w:szCs w:val="28"/>
        </w:rPr>
      </w:pPr>
      <w:r w:rsidRPr="004A4B71">
        <w:rPr>
          <w:color w:val="000000" w:themeColor="text1"/>
          <w:sz w:val="28"/>
          <w:szCs w:val="28"/>
        </w:rPr>
        <w:lastRenderedPageBreak/>
        <w:t>Техническое состояние зданий дошкольных образовательных учреждений является одним из факторов, влияющим на эффективность работы данных учреждений, развитие среды дошкольного воспитания и образования, обеспечение условий качественного образования и безопасного нахождения детей в ДОУ.</w:t>
      </w:r>
    </w:p>
    <w:p w:rsidR="0065472F" w:rsidRPr="004A4B71" w:rsidRDefault="0065472F" w:rsidP="008A67DA">
      <w:pPr>
        <w:ind w:firstLine="540"/>
        <w:jc w:val="both"/>
        <w:rPr>
          <w:color w:val="000000" w:themeColor="text1"/>
          <w:sz w:val="28"/>
          <w:szCs w:val="28"/>
        </w:rPr>
      </w:pPr>
      <w:r w:rsidRPr="00B65EB6">
        <w:rPr>
          <w:color w:val="000000" w:themeColor="text1"/>
          <w:sz w:val="28"/>
          <w:szCs w:val="28"/>
        </w:rPr>
        <w:t xml:space="preserve">Показатель </w:t>
      </w:r>
      <w:r w:rsidRPr="004A4B71">
        <w:rPr>
          <w:b/>
          <w:color w:val="000000" w:themeColor="text1"/>
          <w:sz w:val="28"/>
          <w:szCs w:val="28"/>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sidRPr="004A4B71">
        <w:rPr>
          <w:color w:val="000000" w:themeColor="text1"/>
          <w:sz w:val="28"/>
          <w:szCs w:val="28"/>
        </w:rPr>
        <w:t xml:space="preserve"> в 20</w:t>
      </w:r>
      <w:r w:rsidR="00E91008" w:rsidRPr="004A4B71">
        <w:rPr>
          <w:color w:val="000000" w:themeColor="text1"/>
          <w:sz w:val="28"/>
          <w:szCs w:val="28"/>
        </w:rPr>
        <w:t>2</w:t>
      </w:r>
      <w:r w:rsidR="00BE1DB6" w:rsidRPr="004A4B71">
        <w:rPr>
          <w:color w:val="000000" w:themeColor="text1"/>
          <w:sz w:val="28"/>
          <w:szCs w:val="28"/>
        </w:rPr>
        <w:t>3</w:t>
      </w:r>
      <w:r w:rsidR="0051199C" w:rsidRPr="004A4B71">
        <w:rPr>
          <w:color w:val="000000" w:themeColor="text1"/>
          <w:sz w:val="28"/>
          <w:szCs w:val="28"/>
        </w:rPr>
        <w:t xml:space="preserve"> году </w:t>
      </w:r>
      <w:proofErr w:type="gramStart"/>
      <w:r w:rsidR="0051199C" w:rsidRPr="004A4B71">
        <w:rPr>
          <w:color w:val="000000" w:themeColor="text1"/>
          <w:sz w:val="28"/>
          <w:szCs w:val="28"/>
        </w:rPr>
        <w:t>составила</w:t>
      </w:r>
      <w:r w:rsidR="000F4B81" w:rsidRPr="004A4B71">
        <w:rPr>
          <w:color w:val="000000" w:themeColor="text1"/>
          <w:sz w:val="28"/>
          <w:szCs w:val="28"/>
        </w:rPr>
        <w:t xml:space="preserve"> </w:t>
      </w:r>
      <w:r w:rsidR="00BE1DB6" w:rsidRPr="004A4B71">
        <w:rPr>
          <w:color w:val="000000" w:themeColor="text1"/>
          <w:sz w:val="28"/>
          <w:szCs w:val="28"/>
        </w:rPr>
        <w:t xml:space="preserve"> 0</w:t>
      </w:r>
      <w:proofErr w:type="gramEnd"/>
      <w:r w:rsidR="00BE1DB6" w:rsidRPr="004A4B71">
        <w:rPr>
          <w:color w:val="000000" w:themeColor="text1"/>
          <w:sz w:val="28"/>
          <w:szCs w:val="28"/>
        </w:rPr>
        <w:t>%  как и в предыдущие годы</w:t>
      </w:r>
      <w:r w:rsidR="0051199C" w:rsidRPr="004A4B71">
        <w:rPr>
          <w:color w:val="000000" w:themeColor="text1"/>
          <w:sz w:val="28"/>
          <w:szCs w:val="28"/>
        </w:rPr>
        <w:t>.</w:t>
      </w:r>
      <w:r w:rsidR="00F44901" w:rsidRPr="004A4B71">
        <w:rPr>
          <w:color w:val="000000" w:themeColor="text1"/>
          <w:sz w:val="28"/>
          <w:szCs w:val="28"/>
        </w:rPr>
        <w:t xml:space="preserve"> В 202</w:t>
      </w:r>
      <w:r w:rsidR="00BE1DB6" w:rsidRPr="004A4B71">
        <w:rPr>
          <w:color w:val="000000" w:themeColor="text1"/>
          <w:sz w:val="28"/>
          <w:szCs w:val="28"/>
        </w:rPr>
        <w:t>4</w:t>
      </w:r>
      <w:r w:rsidR="006A1B40" w:rsidRPr="004A4B71">
        <w:rPr>
          <w:color w:val="000000" w:themeColor="text1"/>
          <w:sz w:val="28"/>
          <w:szCs w:val="28"/>
        </w:rPr>
        <w:t>-202</w:t>
      </w:r>
      <w:r w:rsidR="00BE1DB6" w:rsidRPr="004A4B71">
        <w:rPr>
          <w:color w:val="000000" w:themeColor="text1"/>
          <w:sz w:val="28"/>
          <w:szCs w:val="28"/>
        </w:rPr>
        <w:t>6</w:t>
      </w:r>
      <w:r w:rsidRPr="004A4B71">
        <w:rPr>
          <w:color w:val="000000" w:themeColor="text1"/>
          <w:sz w:val="28"/>
          <w:szCs w:val="28"/>
        </w:rPr>
        <w:t xml:space="preserve"> гг. планируется сохранить значение данного показателя.</w:t>
      </w:r>
    </w:p>
    <w:p w:rsidR="00027AC9" w:rsidRPr="004A4B71" w:rsidRDefault="00027AC9" w:rsidP="008A67DA">
      <w:pPr>
        <w:ind w:firstLine="540"/>
        <w:jc w:val="both"/>
        <w:rPr>
          <w:b/>
          <w:bCs/>
          <w:color w:val="000000" w:themeColor="text1"/>
          <w:sz w:val="28"/>
          <w:szCs w:val="28"/>
        </w:rPr>
      </w:pPr>
    </w:p>
    <w:p w:rsidR="0065472F" w:rsidRPr="004A4B71" w:rsidRDefault="0065472F" w:rsidP="008A67DA">
      <w:pPr>
        <w:ind w:firstLine="708"/>
        <w:jc w:val="both"/>
        <w:rPr>
          <w:color w:val="000000" w:themeColor="text1"/>
          <w:sz w:val="28"/>
          <w:szCs w:val="28"/>
        </w:rPr>
      </w:pPr>
    </w:p>
    <w:p w:rsidR="0042154D" w:rsidRPr="004A4B71" w:rsidRDefault="00D2287F" w:rsidP="008A67DA">
      <w:pPr>
        <w:numPr>
          <w:ilvl w:val="0"/>
          <w:numId w:val="1"/>
        </w:numPr>
        <w:jc w:val="both"/>
        <w:rPr>
          <w:b/>
          <w:color w:val="000000" w:themeColor="text1"/>
          <w:sz w:val="28"/>
          <w:szCs w:val="28"/>
        </w:rPr>
      </w:pPr>
      <w:r w:rsidRPr="004A4B71">
        <w:rPr>
          <w:b/>
          <w:color w:val="000000" w:themeColor="text1"/>
          <w:sz w:val="28"/>
          <w:szCs w:val="28"/>
        </w:rPr>
        <w:t>Общее и дополнительное образование</w:t>
      </w:r>
    </w:p>
    <w:p w:rsidR="0042154D" w:rsidRPr="004A4B71" w:rsidRDefault="0042154D" w:rsidP="008A67DA">
      <w:pPr>
        <w:pStyle w:val="Standard"/>
        <w:ind w:firstLine="705"/>
        <w:jc w:val="both"/>
        <w:rPr>
          <w:rFonts w:cs="Times New Roman"/>
          <w:color w:val="000000" w:themeColor="text1"/>
          <w:sz w:val="28"/>
          <w:szCs w:val="28"/>
        </w:rPr>
      </w:pPr>
      <w:r w:rsidRPr="004A4B71">
        <w:rPr>
          <w:rFonts w:cs="Times New Roman"/>
          <w:color w:val="000000" w:themeColor="text1"/>
          <w:sz w:val="28"/>
          <w:szCs w:val="28"/>
        </w:rPr>
        <w:t>Начальное общее, основное общее и</w:t>
      </w:r>
      <w:r w:rsidR="00D56C10" w:rsidRPr="004A4B71">
        <w:rPr>
          <w:rFonts w:cs="Times New Roman"/>
          <w:color w:val="000000" w:themeColor="text1"/>
          <w:sz w:val="28"/>
          <w:szCs w:val="28"/>
        </w:rPr>
        <w:t xml:space="preserve"> среднее общее образование в 202</w:t>
      </w:r>
      <w:r w:rsidR="00BE1DB6" w:rsidRPr="004A4B71">
        <w:rPr>
          <w:rFonts w:cs="Times New Roman"/>
          <w:color w:val="000000" w:themeColor="text1"/>
          <w:sz w:val="28"/>
          <w:szCs w:val="28"/>
        </w:rPr>
        <w:t>2</w:t>
      </w:r>
      <w:r w:rsidRPr="004A4B71">
        <w:rPr>
          <w:rFonts w:cs="Times New Roman"/>
          <w:color w:val="000000" w:themeColor="text1"/>
          <w:sz w:val="28"/>
          <w:szCs w:val="28"/>
        </w:rPr>
        <w:t>-20</w:t>
      </w:r>
      <w:r w:rsidR="00D56C10" w:rsidRPr="004A4B71">
        <w:rPr>
          <w:rFonts w:cs="Times New Roman"/>
          <w:color w:val="000000" w:themeColor="text1"/>
          <w:sz w:val="28"/>
          <w:szCs w:val="28"/>
        </w:rPr>
        <w:t>2</w:t>
      </w:r>
      <w:r w:rsidR="00BE1DB6" w:rsidRPr="004A4B71">
        <w:rPr>
          <w:rFonts w:cs="Times New Roman"/>
          <w:color w:val="000000" w:themeColor="text1"/>
          <w:sz w:val="28"/>
          <w:szCs w:val="28"/>
        </w:rPr>
        <w:t>3</w:t>
      </w:r>
      <w:r w:rsidRPr="004A4B71">
        <w:rPr>
          <w:rFonts w:cs="Times New Roman"/>
          <w:color w:val="000000" w:themeColor="text1"/>
          <w:sz w:val="28"/>
          <w:szCs w:val="28"/>
        </w:rPr>
        <w:t xml:space="preserve"> учебном году в районе было представлено пятью общеобразовательными организациями, 4 из которых средние школы, 1 – основная. В них обучалось по состоянию на ко</w:t>
      </w:r>
      <w:r w:rsidR="00BE1DB6" w:rsidRPr="004A4B71">
        <w:rPr>
          <w:rFonts w:cs="Times New Roman"/>
          <w:color w:val="000000" w:themeColor="text1"/>
          <w:sz w:val="28"/>
          <w:szCs w:val="28"/>
        </w:rPr>
        <w:t>нец прошедшего учебного года 794</w:t>
      </w:r>
      <w:r w:rsidRPr="004A4B71">
        <w:rPr>
          <w:rFonts w:cs="Times New Roman"/>
          <w:color w:val="000000" w:themeColor="text1"/>
          <w:sz w:val="28"/>
          <w:szCs w:val="28"/>
        </w:rPr>
        <w:t xml:space="preserve"> обучающихся.</w:t>
      </w:r>
    </w:p>
    <w:p w:rsidR="003543CE" w:rsidRPr="004A4B71" w:rsidRDefault="003543CE" w:rsidP="008A67DA">
      <w:pPr>
        <w:ind w:firstLine="708"/>
        <w:jc w:val="both"/>
        <w:rPr>
          <w:color w:val="000000" w:themeColor="text1"/>
          <w:sz w:val="28"/>
          <w:szCs w:val="28"/>
        </w:rPr>
      </w:pPr>
      <w:r w:rsidRPr="004A4B71">
        <w:rPr>
          <w:color w:val="000000" w:themeColor="text1"/>
          <w:sz w:val="28"/>
          <w:szCs w:val="28"/>
        </w:rPr>
        <w:t>Дополнительн</w:t>
      </w:r>
      <w:r w:rsidR="006A1B40" w:rsidRPr="004A4B71">
        <w:rPr>
          <w:color w:val="000000" w:themeColor="text1"/>
          <w:sz w:val="28"/>
          <w:szCs w:val="28"/>
        </w:rPr>
        <w:t>ое образование школьников в 202</w:t>
      </w:r>
      <w:r w:rsidR="00BE1DB6" w:rsidRPr="004A4B71">
        <w:rPr>
          <w:color w:val="000000" w:themeColor="text1"/>
          <w:sz w:val="28"/>
          <w:szCs w:val="28"/>
        </w:rPr>
        <w:t>2</w:t>
      </w:r>
      <w:r w:rsidR="003D72F5" w:rsidRPr="004A4B71">
        <w:rPr>
          <w:color w:val="000000" w:themeColor="text1"/>
          <w:sz w:val="28"/>
          <w:szCs w:val="28"/>
        </w:rPr>
        <w:t>-20</w:t>
      </w:r>
      <w:r w:rsidR="00D56C10" w:rsidRPr="004A4B71">
        <w:rPr>
          <w:color w:val="000000" w:themeColor="text1"/>
          <w:sz w:val="28"/>
          <w:szCs w:val="28"/>
        </w:rPr>
        <w:t>2</w:t>
      </w:r>
      <w:r w:rsidR="00BE1DB6" w:rsidRPr="004A4B71">
        <w:rPr>
          <w:color w:val="000000" w:themeColor="text1"/>
          <w:sz w:val="28"/>
          <w:szCs w:val="28"/>
        </w:rPr>
        <w:t>3</w:t>
      </w:r>
      <w:r w:rsidRPr="004A4B71">
        <w:rPr>
          <w:color w:val="000000" w:themeColor="text1"/>
          <w:sz w:val="28"/>
          <w:szCs w:val="28"/>
        </w:rPr>
        <w:t xml:space="preserve"> учебном году было представлено </w:t>
      </w:r>
      <w:proofErr w:type="spellStart"/>
      <w:r w:rsidRPr="004A4B71">
        <w:rPr>
          <w:color w:val="000000" w:themeColor="text1"/>
          <w:sz w:val="28"/>
          <w:szCs w:val="28"/>
        </w:rPr>
        <w:t>Бежаницким</w:t>
      </w:r>
      <w:proofErr w:type="spellEnd"/>
      <w:r w:rsidRPr="004A4B71">
        <w:rPr>
          <w:color w:val="000000" w:themeColor="text1"/>
          <w:sz w:val="28"/>
          <w:szCs w:val="28"/>
        </w:rPr>
        <w:t xml:space="preserve"> центром развития творчества детей и юношества, в котором воспитывалось </w:t>
      </w:r>
      <w:r w:rsidR="006A1B40" w:rsidRPr="004A4B71">
        <w:rPr>
          <w:color w:val="000000" w:themeColor="text1"/>
          <w:sz w:val="28"/>
          <w:szCs w:val="28"/>
        </w:rPr>
        <w:t xml:space="preserve">1510 </w:t>
      </w:r>
      <w:r w:rsidRPr="004A4B71">
        <w:rPr>
          <w:color w:val="000000" w:themeColor="text1"/>
          <w:sz w:val="28"/>
          <w:szCs w:val="28"/>
        </w:rPr>
        <w:t>детей, из которых 250 – в филиале «Детская школа искусств».</w:t>
      </w:r>
    </w:p>
    <w:p w:rsidR="006A1B40" w:rsidRPr="004A4B71" w:rsidRDefault="006A1B40" w:rsidP="008A67DA">
      <w:pPr>
        <w:pStyle w:val="Standard"/>
        <w:ind w:firstLine="708"/>
        <w:jc w:val="both"/>
        <w:rPr>
          <w:rFonts w:cs="Times New Roman"/>
          <w:color w:val="000000" w:themeColor="text1"/>
          <w:sz w:val="28"/>
          <w:szCs w:val="28"/>
        </w:rPr>
      </w:pPr>
      <w:r w:rsidRPr="004A4B71">
        <w:rPr>
          <w:rFonts w:cs="Times New Roman"/>
          <w:color w:val="000000" w:themeColor="text1"/>
          <w:sz w:val="28"/>
          <w:szCs w:val="28"/>
        </w:rPr>
        <w:t>Все школы с первого сентября 202</w:t>
      </w:r>
      <w:r w:rsidR="00BE1DB6" w:rsidRPr="004A4B71">
        <w:rPr>
          <w:rFonts w:cs="Times New Roman"/>
          <w:color w:val="000000" w:themeColor="text1"/>
          <w:sz w:val="28"/>
          <w:szCs w:val="28"/>
        </w:rPr>
        <w:t>3</w:t>
      </w:r>
      <w:r w:rsidRPr="004A4B71">
        <w:rPr>
          <w:rFonts w:cs="Times New Roman"/>
          <w:color w:val="000000" w:themeColor="text1"/>
          <w:sz w:val="28"/>
          <w:szCs w:val="28"/>
        </w:rPr>
        <w:t xml:space="preserve"> года начали внедрять в образовательный процесс обновленные федеральные государственные образовательные стандарты. </w:t>
      </w:r>
    </w:p>
    <w:p w:rsidR="00BE1DB6" w:rsidRPr="004A4B71" w:rsidRDefault="00BE1DB6" w:rsidP="00BE1DB6">
      <w:pPr>
        <w:pStyle w:val="Standard"/>
        <w:ind w:firstLine="708"/>
        <w:jc w:val="both"/>
        <w:rPr>
          <w:rFonts w:cs="Times New Roman"/>
          <w:color w:val="000000" w:themeColor="text1"/>
          <w:sz w:val="28"/>
          <w:szCs w:val="28"/>
        </w:rPr>
      </w:pPr>
      <w:r w:rsidRPr="004A4B71">
        <w:rPr>
          <w:rFonts w:cs="Times New Roman"/>
          <w:color w:val="000000" w:themeColor="text1"/>
          <w:sz w:val="28"/>
          <w:szCs w:val="28"/>
        </w:rPr>
        <w:t xml:space="preserve">По итогам 2022-2023 учебного года успеваемость обучающихся по району составила 98,8% и не изменилась по сравнению с прошлым годом, качество знаний снизилось на 1,2% и составило 38,2%. Самый высокий уровень качества знаний показали учащиеся </w:t>
      </w:r>
      <w:proofErr w:type="spellStart"/>
      <w:r w:rsidRPr="004A4B71">
        <w:rPr>
          <w:rFonts w:cs="Times New Roman"/>
          <w:color w:val="000000" w:themeColor="text1"/>
          <w:sz w:val="28"/>
          <w:szCs w:val="28"/>
        </w:rPr>
        <w:t>Кудеверской</w:t>
      </w:r>
      <w:proofErr w:type="spellEnd"/>
      <w:r w:rsidRPr="004A4B71">
        <w:rPr>
          <w:rFonts w:cs="Times New Roman"/>
          <w:color w:val="000000" w:themeColor="text1"/>
          <w:sz w:val="28"/>
          <w:szCs w:val="28"/>
        </w:rPr>
        <w:t xml:space="preserve"> средней школы – 44%.</w:t>
      </w:r>
    </w:p>
    <w:p w:rsidR="00BE1DB6" w:rsidRPr="004A4B71" w:rsidRDefault="00BE1DB6" w:rsidP="00BE1DB6">
      <w:pPr>
        <w:pStyle w:val="Standard"/>
        <w:ind w:firstLine="708"/>
        <w:jc w:val="both"/>
        <w:rPr>
          <w:rFonts w:cs="Times New Roman"/>
          <w:color w:val="000000" w:themeColor="text1"/>
          <w:sz w:val="28"/>
          <w:szCs w:val="28"/>
        </w:rPr>
      </w:pPr>
      <w:r w:rsidRPr="004A4B71">
        <w:rPr>
          <w:rFonts w:cs="Times New Roman"/>
          <w:color w:val="000000" w:themeColor="text1"/>
          <w:sz w:val="28"/>
          <w:szCs w:val="28"/>
        </w:rPr>
        <w:t xml:space="preserve">В 2023 году 78 выпускников 9 классов получили аттестаты об основном общем образовании, шесть – свидетельство об обучении. Один выпускник </w:t>
      </w:r>
      <w:proofErr w:type="spellStart"/>
      <w:r w:rsidRPr="004A4B71">
        <w:rPr>
          <w:rFonts w:cs="Times New Roman"/>
          <w:color w:val="000000" w:themeColor="text1"/>
          <w:sz w:val="28"/>
          <w:szCs w:val="28"/>
        </w:rPr>
        <w:t>Кудеверской</w:t>
      </w:r>
      <w:proofErr w:type="spellEnd"/>
      <w:r w:rsidRPr="004A4B71">
        <w:rPr>
          <w:rFonts w:cs="Times New Roman"/>
          <w:color w:val="000000" w:themeColor="text1"/>
          <w:sz w:val="28"/>
          <w:szCs w:val="28"/>
        </w:rPr>
        <w:t xml:space="preserve"> средней школы получил аттестат с отличием. </w:t>
      </w:r>
    </w:p>
    <w:p w:rsidR="00BE1DB6" w:rsidRPr="004A4B71" w:rsidRDefault="00BE1DB6" w:rsidP="00BE1DB6">
      <w:pPr>
        <w:pStyle w:val="Standard"/>
        <w:ind w:firstLine="708"/>
        <w:jc w:val="both"/>
        <w:rPr>
          <w:rFonts w:cs="Times New Roman"/>
          <w:color w:val="000000" w:themeColor="text1"/>
          <w:sz w:val="28"/>
          <w:szCs w:val="28"/>
        </w:rPr>
      </w:pPr>
      <w:r w:rsidRPr="004A4B71">
        <w:rPr>
          <w:rFonts w:cs="Times New Roman"/>
          <w:color w:val="000000" w:themeColor="text1"/>
          <w:sz w:val="28"/>
          <w:szCs w:val="28"/>
        </w:rPr>
        <w:t>23 выпускника освоили программу среднего общего образования и получили аттестаты о соответствующем уровне образования. Двоим из них были вручены аттестаты с отличием, а также медали «За особые успехи в учении».</w:t>
      </w:r>
    </w:p>
    <w:p w:rsidR="00BE1DB6" w:rsidRPr="004A4B71" w:rsidRDefault="00BE1DB6" w:rsidP="00BE1DB6">
      <w:pPr>
        <w:pStyle w:val="Standard"/>
        <w:ind w:firstLine="708"/>
        <w:jc w:val="both"/>
        <w:rPr>
          <w:rFonts w:cs="Times New Roman"/>
          <w:color w:val="000000" w:themeColor="text1"/>
          <w:sz w:val="28"/>
          <w:szCs w:val="28"/>
        </w:rPr>
      </w:pPr>
      <w:r w:rsidRPr="004A4B71">
        <w:rPr>
          <w:rFonts w:cs="Times New Roman"/>
          <w:color w:val="000000" w:themeColor="text1"/>
          <w:sz w:val="28"/>
          <w:szCs w:val="28"/>
        </w:rPr>
        <w:t xml:space="preserve">Ученики школ района принимали активное участие в предметных олимпиадах. На областном этапе по обществознанию ученица 9 класса Бежаницкой средней школы и математике ученик 8 класса </w:t>
      </w:r>
      <w:proofErr w:type="spellStart"/>
      <w:r w:rsidRPr="004A4B71">
        <w:rPr>
          <w:rFonts w:cs="Times New Roman"/>
          <w:color w:val="000000" w:themeColor="text1"/>
          <w:sz w:val="28"/>
          <w:szCs w:val="28"/>
        </w:rPr>
        <w:t>Кудеверской</w:t>
      </w:r>
      <w:proofErr w:type="spellEnd"/>
      <w:r w:rsidRPr="004A4B71">
        <w:rPr>
          <w:rFonts w:cs="Times New Roman"/>
          <w:color w:val="000000" w:themeColor="text1"/>
          <w:sz w:val="28"/>
          <w:szCs w:val="28"/>
        </w:rPr>
        <w:t xml:space="preserve"> средней школы стали призерами. </w:t>
      </w:r>
    </w:p>
    <w:p w:rsidR="007A1D7F" w:rsidRPr="004A4B71" w:rsidRDefault="00BE1DB6" w:rsidP="007A1D7F">
      <w:pPr>
        <w:pStyle w:val="Standard"/>
        <w:ind w:firstLine="708"/>
        <w:jc w:val="both"/>
        <w:rPr>
          <w:rFonts w:cs="Times New Roman"/>
          <w:color w:val="000000" w:themeColor="text1"/>
          <w:sz w:val="28"/>
          <w:szCs w:val="28"/>
        </w:rPr>
      </w:pPr>
      <w:r w:rsidRPr="004A4B71">
        <w:rPr>
          <w:rFonts w:cs="Times New Roman"/>
          <w:color w:val="000000" w:themeColor="text1"/>
          <w:sz w:val="28"/>
          <w:szCs w:val="28"/>
        </w:rPr>
        <w:t xml:space="preserve">Наши дети достойно выступали на научно-практических конференциях. В 2023 году ученик 11 класса Бежаницкой средней школы получил рекомендацию для выступления на международном форуме научной </w:t>
      </w:r>
      <w:r w:rsidRPr="004A4B71">
        <w:rPr>
          <w:rFonts w:cs="Times New Roman"/>
          <w:color w:val="000000" w:themeColor="text1"/>
          <w:sz w:val="28"/>
          <w:szCs w:val="28"/>
        </w:rPr>
        <w:lastRenderedPageBreak/>
        <w:t>молодежи «Шаг в будущее», а ученица 9 класса стала призером соревнований молодых исследователей и разработчиков «Шаг в будущее</w:t>
      </w:r>
      <w:r w:rsidR="007A1D7F" w:rsidRPr="004A4B71">
        <w:rPr>
          <w:rFonts w:cs="Times New Roman"/>
          <w:color w:val="000000" w:themeColor="text1"/>
          <w:sz w:val="28"/>
          <w:szCs w:val="28"/>
        </w:rPr>
        <w:t>» на региональном уровне</w:t>
      </w:r>
      <w:r w:rsidRPr="004A4B71">
        <w:rPr>
          <w:rFonts w:cs="Times New Roman"/>
          <w:color w:val="000000" w:themeColor="text1"/>
          <w:sz w:val="28"/>
          <w:szCs w:val="28"/>
        </w:rPr>
        <w:t xml:space="preserve">. Двое учащихся </w:t>
      </w:r>
      <w:proofErr w:type="spellStart"/>
      <w:r w:rsidRPr="004A4B71">
        <w:rPr>
          <w:rFonts w:cs="Times New Roman"/>
          <w:color w:val="000000" w:themeColor="text1"/>
          <w:sz w:val="28"/>
          <w:szCs w:val="28"/>
        </w:rPr>
        <w:t>Чихачевской</w:t>
      </w:r>
      <w:proofErr w:type="spellEnd"/>
      <w:r w:rsidRPr="004A4B71">
        <w:rPr>
          <w:rFonts w:cs="Times New Roman"/>
          <w:color w:val="000000" w:themeColor="text1"/>
          <w:sz w:val="28"/>
          <w:szCs w:val="28"/>
        </w:rPr>
        <w:t xml:space="preserve"> средней школы получили дипломы 3 степени на областном этапе Всероссийского конкурса </w:t>
      </w:r>
      <w:proofErr w:type="gramStart"/>
      <w:r w:rsidRPr="004A4B71">
        <w:rPr>
          <w:rFonts w:cs="Times New Roman"/>
          <w:color w:val="000000" w:themeColor="text1"/>
          <w:sz w:val="28"/>
          <w:szCs w:val="28"/>
        </w:rPr>
        <w:t>исследовательских краеведческих работ</w:t>
      </w:r>
      <w:proofErr w:type="gramEnd"/>
      <w:r w:rsidRPr="004A4B71">
        <w:rPr>
          <w:rFonts w:cs="Times New Roman"/>
          <w:color w:val="000000" w:themeColor="text1"/>
          <w:sz w:val="28"/>
          <w:szCs w:val="28"/>
        </w:rPr>
        <w:t xml:space="preserve"> обучающихся «Отечество»</w:t>
      </w:r>
      <w:r w:rsidR="007A1D7F" w:rsidRPr="004A4B71">
        <w:rPr>
          <w:rFonts w:cs="Times New Roman"/>
          <w:color w:val="000000" w:themeColor="text1"/>
          <w:sz w:val="28"/>
          <w:szCs w:val="28"/>
        </w:rPr>
        <w:t>.</w:t>
      </w:r>
    </w:p>
    <w:p w:rsidR="00A72C2C" w:rsidRPr="004A4B71" w:rsidRDefault="00A72718" w:rsidP="007A1D7F">
      <w:pPr>
        <w:pStyle w:val="Standard"/>
        <w:ind w:firstLine="708"/>
        <w:jc w:val="both"/>
        <w:rPr>
          <w:rFonts w:cs="Times New Roman"/>
          <w:color w:val="000000" w:themeColor="text1"/>
          <w:sz w:val="28"/>
          <w:szCs w:val="28"/>
        </w:rPr>
      </w:pPr>
      <w:r w:rsidRPr="004A4B71">
        <w:rPr>
          <w:rFonts w:eastAsia="Times New Roman" w:cs="Times New Roman"/>
          <w:color w:val="000000" w:themeColor="text1"/>
          <w:sz w:val="28"/>
          <w:szCs w:val="28"/>
        </w:rPr>
        <w:t xml:space="preserve">Таких результатов ребята добиваются благодаря высокому профессионализму педагогов. </w:t>
      </w:r>
    </w:p>
    <w:p w:rsidR="007A1D7F" w:rsidRPr="004A4B71" w:rsidRDefault="007A1D7F" w:rsidP="008A67DA">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 xml:space="preserve">На конец 2023 года в образовательных организациях района трудилось 170 педагогов, 141 из них (83%) имели высшую и первую квалификационные категории. Ежегодно учителя, воспитатели и педагоги дополнительного образования, их ученики и воспитанники достигают высоких результатов, становясь призерами и победителями мероприятий различных уровней. </w:t>
      </w:r>
    </w:p>
    <w:p w:rsidR="00C37AA2" w:rsidRPr="004A4B71" w:rsidRDefault="007A1D7F" w:rsidP="007A1D7F">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В целом бюджет системы образования района в 2023 году достиг 166,3 млн. руб., что на 15,7</w:t>
      </w:r>
      <w:r w:rsidR="00C37AA2" w:rsidRPr="004A4B71">
        <w:rPr>
          <w:rFonts w:eastAsia="Andale Sans UI"/>
          <w:color w:val="000000" w:themeColor="text1"/>
          <w:kern w:val="3"/>
          <w:sz w:val="28"/>
          <w:szCs w:val="28"/>
        </w:rPr>
        <w:t xml:space="preserve"> млн. руб. больше, чем в 202</w:t>
      </w:r>
      <w:r w:rsidRPr="004A4B71">
        <w:rPr>
          <w:rFonts w:eastAsia="Andale Sans UI"/>
          <w:color w:val="000000" w:themeColor="text1"/>
          <w:kern w:val="3"/>
          <w:sz w:val="28"/>
          <w:szCs w:val="28"/>
        </w:rPr>
        <w:t>2</w:t>
      </w:r>
      <w:r w:rsidR="00C37AA2" w:rsidRPr="004A4B71">
        <w:rPr>
          <w:rFonts w:eastAsia="Andale Sans UI"/>
          <w:color w:val="000000" w:themeColor="text1"/>
          <w:kern w:val="3"/>
          <w:sz w:val="28"/>
          <w:szCs w:val="28"/>
        </w:rPr>
        <w:t xml:space="preserve"> году.</w:t>
      </w:r>
    </w:p>
    <w:p w:rsidR="007A1D7F" w:rsidRPr="004A4B71" w:rsidRDefault="007A1D7F" w:rsidP="00C37AA2">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Важное внимание в школах района отводилось организации питания обучающихся. С 1 сентября 2023 года 293 ученика начального общего образования и 101 ребенок с ОВЗ были обеспечены бесплатным горячим питанием. В целом на конец 2023 года получали горячее питание 651 обучающийся школ, что составило 82% от общего их количества.</w:t>
      </w:r>
    </w:p>
    <w:p w:rsidR="007A1D7F" w:rsidRPr="004A4B71" w:rsidRDefault="007A1D7F" w:rsidP="00C37AA2">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В рамках подготовки к 2023-2024 учебному году было выполнено мероприятий за счет средств муниципального бюджета на общую сумму 2,1 млн. руб.</w:t>
      </w:r>
    </w:p>
    <w:p w:rsidR="007A1D7F" w:rsidRPr="004A4B71" w:rsidRDefault="007A1D7F" w:rsidP="007A1D7F">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 xml:space="preserve">В 2023 году в рамках проекта «Успех каждого ребенка» проведен ремонт спортивного зала Бежаницкой средней школы на сумму 2142,6 тыс. рублей, а также создано 155 новых мест в дополнительном образовании по художественной и туристско-краеведческой направленности. В рамках данного проекта в Бежаницкий центр развития творчества детей и юношества и четыре школы приобретено новое оборудование. </w:t>
      </w:r>
    </w:p>
    <w:p w:rsidR="007A1D7F" w:rsidRPr="004A4B71" w:rsidRDefault="007A1D7F" w:rsidP="007A1D7F">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В МБОУ «</w:t>
      </w:r>
      <w:proofErr w:type="spellStart"/>
      <w:r w:rsidRPr="004A4B71">
        <w:rPr>
          <w:rFonts w:eastAsia="Andale Sans UI"/>
          <w:color w:val="000000" w:themeColor="text1"/>
          <w:kern w:val="3"/>
          <w:sz w:val="28"/>
          <w:szCs w:val="28"/>
        </w:rPr>
        <w:t>Краснолученская</w:t>
      </w:r>
      <w:proofErr w:type="spellEnd"/>
      <w:r w:rsidRPr="004A4B71">
        <w:rPr>
          <w:rFonts w:eastAsia="Andale Sans UI"/>
          <w:color w:val="000000" w:themeColor="text1"/>
          <w:kern w:val="3"/>
          <w:sz w:val="28"/>
          <w:szCs w:val="28"/>
        </w:rPr>
        <w:t xml:space="preserve"> основная школа» создан центр образования естественно-научной и технологической направленностей «Точка роста» регионального проекта «Современная школа», в </w:t>
      </w:r>
      <w:proofErr w:type="spellStart"/>
      <w:r w:rsidRPr="004A4B71">
        <w:rPr>
          <w:rFonts w:eastAsia="Andale Sans UI"/>
          <w:color w:val="000000" w:themeColor="text1"/>
          <w:kern w:val="3"/>
          <w:sz w:val="28"/>
          <w:szCs w:val="28"/>
        </w:rPr>
        <w:t>Ашевской</w:t>
      </w:r>
      <w:proofErr w:type="spellEnd"/>
      <w:r w:rsidRPr="004A4B71">
        <w:rPr>
          <w:rFonts w:eastAsia="Andale Sans UI"/>
          <w:color w:val="000000" w:themeColor="text1"/>
          <w:kern w:val="3"/>
          <w:sz w:val="28"/>
          <w:szCs w:val="28"/>
        </w:rPr>
        <w:t xml:space="preserve">, </w:t>
      </w:r>
      <w:proofErr w:type="spellStart"/>
      <w:r w:rsidRPr="004A4B71">
        <w:rPr>
          <w:rFonts w:eastAsia="Andale Sans UI"/>
          <w:color w:val="000000" w:themeColor="text1"/>
          <w:kern w:val="3"/>
          <w:sz w:val="28"/>
          <w:szCs w:val="28"/>
        </w:rPr>
        <w:t>Кудеверской</w:t>
      </w:r>
      <w:proofErr w:type="spellEnd"/>
      <w:r w:rsidRPr="004A4B71">
        <w:rPr>
          <w:rFonts w:eastAsia="Andale Sans UI"/>
          <w:color w:val="000000" w:themeColor="text1"/>
          <w:kern w:val="3"/>
          <w:sz w:val="28"/>
          <w:szCs w:val="28"/>
        </w:rPr>
        <w:t xml:space="preserve">, </w:t>
      </w:r>
      <w:proofErr w:type="spellStart"/>
      <w:r w:rsidRPr="004A4B71">
        <w:rPr>
          <w:rFonts w:eastAsia="Andale Sans UI"/>
          <w:color w:val="000000" w:themeColor="text1"/>
          <w:kern w:val="3"/>
          <w:sz w:val="28"/>
          <w:szCs w:val="28"/>
        </w:rPr>
        <w:t>Чихачевской</w:t>
      </w:r>
      <w:proofErr w:type="spellEnd"/>
      <w:r w:rsidRPr="004A4B71">
        <w:rPr>
          <w:rFonts w:eastAsia="Andale Sans UI"/>
          <w:color w:val="000000" w:themeColor="text1"/>
          <w:kern w:val="3"/>
          <w:sz w:val="28"/>
          <w:szCs w:val="28"/>
        </w:rPr>
        <w:t xml:space="preserve"> средних и </w:t>
      </w:r>
      <w:proofErr w:type="spellStart"/>
      <w:r w:rsidRPr="004A4B71">
        <w:rPr>
          <w:rFonts w:eastAsia="Andale Sans UI"/>
          <w:color w:val="000000" w:themeColor="text1"/>
          <w:kern w:val="3"/>
          <w:sz w:val="28"/>
          <w:szCs w:val="28"/>
        </w:rPr>
        <w:t>Краснолученской</w:t>
      </w:r>
      <w:proofErr w:type="spellEnd"/>
      <w:r w:rsidRPr="004A4B71">
        <w:rPr>
          <w:rFonts w:eastAsia="Andale Sans UI"/>
          <w:color w:val="000000" w:themeColor="text1"/>
          <w:kern w:val="3"/>
          <w:sz w:val="28"/>
          <w:szCs w:val="28"/>
        </w:rPr>
        <w:t xml:space="preserve"> основной школах открыты центры цифровой образовательной среды, поставлено современное цифровое оборудование.</w:t>
      </w:r>
    </w:p>
    <w:p w:rsidR="007A1D7F" w:rsidRPr="004A4B71" w:rsidRDefault="007A1D7F" w:rsidP="007A1D7F">
      <w:pPr>
        <w:widowControl w:val="0"/>
        <w:suppressAutoHyphens/>
        <w:autoSpaceDN w:val="0"/>
        <w:ind w:firstLine="709"/>
        <w:jc w:val="both"/>
        <w:rPr>
          <w:rFonts w:eastAsia="Andale Sans UI"/>
          <w:color w:val="000000" w:themeColor="text1"/>
          <w:kern w:val="3"/>
          <w:sz w:val="28"/>
          <w:szCs w:val="28"/>
        </w:rPr>
      </w:pPr>
      <w:r w:rsidRPr="004A4B71">
        <w:rPr>
          <w:rFonts w:eastAsia="Andale Sans UI"/>
          <w:color w:val="000000" w:themeColor="text1"/>
          <w:kern w:val="3"/>
          <w:sz w:val="28"/>
          <w:szCs w:val="28"/>
        </w:rPr>
        <w:t>Консультационным центром, работающим на базе МБОУ «Бежаницкий детский сад «Светлячок» в рамках проекта «Поддержка семей, имеющих детей в Псковской области», оказано более 600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112A3C" w:rsidRPr="004A4B71" w:rsidRDefault="00112A3C" w:rsidP="003E03C4">
      <w:pPr>
        <w:pStyle w:val="Standard"/>
        <w:ind w:firstLine="708"/>
        <w:jc w:val="both"/>
        <w:rPr>
          <w:color w:val="000000" w:themeColor="text1"/>
          <w:sz w:val="28"/>
          <w:szCs w:val="28"/>
        </w:rPr>
      </w:pPr>
      <w:r w:rsidRPr="004A4B71">
        <w:rPr>
          <w:color w:val="000000" w:themeColor="text1"/>
          <w:sz w:val="28"/>
          <w:szCs w:val="28"/>
        </w:rPr>
        <w:t xml:space="preserve">Показатель </w:t>
      </w:r>
      <w:r w:rsidRPr="004A4B71">
        <w:rPr>
          <w:b/>
          <w:color w:val="000000" w:themeColor="text1"/>
          <w:sz w:val="28"/>
          <w:szCs w:val="28"/>
        </w:rPr>
        <w:t>«Доля вып</w:t>
      </w:r>
      <w:r w:rsidR="00834B52" w:rsidRPr="004A4B71">
        <w:rPr>
          <w:b/>
          <w:color w:val="000000" w:themeColor="text1"/>
          <w:sz w:val="28"/>
          <w:szCs w:val="28"/>
        </w:rPr>
        <w:t xml:space="preserve">ускников </w:t>
      </w:r>
      <w:r w:rsidRPr="004A4B71">
        <w:rPr>
          <w:b/>
          <w:color w:val="000000" w:themeColor="text1"/>
          <w:sz w:val="28"/>
          <w:szCs w:val="28"/>
        </w:rPr>
        <w:t xml:space="preserve">муниципальных   общеобразовательных    учреждений, не получивших  </w:t>
      </w:r>
      <w:r w:rsidR="00185902" w:rsidRPr="004A4B71">
        <w:rPr>
          <w:b/>
          <w:color w:val="000000" w:themeColor="text1"/>
          <w:sz w:val="28"/>
          <w:szCs w:val="28"/>
        </w:rPr>
        <w:t xml:space="preserve">   аттестат о среднем (полном) </w:t>
      </w:r>
      <w:r w:rsidRPr="004A4B71">
        <w:rPr>
          <w:b/>
          <w:color w:val="000000" w:themeColor="text1"/>
          <w:sz w:val="28"/>
          <w:szCs w:val="28"/>
        </w:rPr>
        <w:t>образовании, в</w:t>
      </w:r>
      <w:r w:rsidR="00D31C61" w:rsidRPr="004A4B71">
        <w:rPr>
          <w:b/>
          <w:color w:val="000000" w:themeColor="text1"/>
          <w:sz w:val="28"/>
          <w:szCs w:val="28"/>
        </w:rPr>
        <w:t xml:space="preserve"> общей численности выпускников </w:t>
      </w:r>
      <w:r w:rsidRPr="004A4B71">
        <w:rPr>
          <w:b/>
          <w:color w:val="000000" w:themeColor="text1"/>
          <w:sz w:val="28"/>
          <w:szCs w:val="28"/>
        </w:rPr>
        <w:t>муниципальных   общеобразовательных    учреждений»</w:t>
      </w:r>
      <w:r w:rsidR="002C30A6" w:rsidRPr="004A4B71">
        <w:rPr>
          <w:b/>
          <w:color w:val="000000" w:themeColor="text1"/>
          <w:sz w:val="28"/>
          <w:szCs w:val="28"/>
        </w:rPr>
        <w:t xml:space="preserve"> </w:t>
      </w:r>
      <w:r w:rsidR="00056B46" w:rsidRPr="004A4B71">
        <w:rPr>
          <w:color w:val="000000" w:themeColor="text1"/>
          <w:sz w:val="28"/>
          <w:szCs w:val="28"/>
        </w:rPr>
        <w:t>в 20</w:t>
      </w:r>
      <w:r w:rsidR="00A72718" w:rsidRPr="004A4B71">
        <w:rPr>
          <w:color w:val="000000" w:themeColor="text1"/>
          <w:sz w:val="28"/>
          <w:szCs w:val="28"/>
        </w:rPr>
        <w:t>2</w:t>
      </w:r>
      <w:r w:rsidR="007A1D7F" w:rsidRPr="004A4B71">
        <w:rPr>
          <w:color w:val="000000" w:themeColor="text1"/>
          <w:sz w:val="28"/>
          <w:szCs w:val="28"/>
        </w:rPr>
        <w:t>3</w:t>
      </w:r>
      <w:r w:rsidR="000A64A4" w:rsidRPr="004A4B71">
        <w:rPr>
          <w:color w:val="000000" w:themeColor="text1"/>
          <w:sz w:val="28"/>
          <w:szCs w:val="28"/>
        </w:rPr>
        <w:t xml:space="preserve"> </w:t>
      </w:r>
      <w:r w:rsidR="002C30A6" w:rsidRPr="004A4B71">
        <w:rPr>
          <w:color w:val="000000" w:themeColor="text1"/>
          <w:sz w:val="28"/>
          <w:szCs w:val="28"/>
        </w:rPr>
        <w:t>г.</w:t>
      </w:r>
      <w:r w:rsidR="007A1D7F" w:rsidRPr="004A4B71">
        <w:rPr>
          <w:color w:val="000000" w:themeColor="text1"/>
          <w:sz w:val="28"/>
          <w:szCs w:val="28"/>
        </w:rPr>
        <w:t xml:space="preserve">  составил 0 % и уменьшился по отношению к 2022 году на 6,6%. В 2023 году </w:t>
      </w:r>
      <w:r w:rsidR="007A1D7F" w:rsidRPr="004A4B71">
        <w:rPr>
          <w:color w:val="000000" w:themeColor="text1"/>
          <w:sz w:val="28"/>
          <w:szCs w:val="28"/>
        </w:rPr>
        <w:lastRenderedPageBreak/>
        <w:t xml:space="preserve">все выпускники получили </w:t>
      </w:r>
      <w:proofErr w:type="spellStart"/>
      <w:r w:rsidR="007A1D7F" w:rsidRPr="004A4B71">
        <w:rPr>
          <w:color w:val="000000" w:themeColor="text1"/>
          <w:sz w:val="28"/>
          <w:szCs w:val="28"/>
        </w:rPr>
        <w:t>удовлетвортельные</w:t>
      </w:r>
      <w:proofErr w:type="spellEnd"/>
      <w:r w:rsidR="007A1D7F" w:rsidRPr="004A4B71">
        <w:rPr>
          <w:color w:val="000000" w:themeColor="text1"/>
          <w:sz w:val="28"/>
          <w:szCs w:val="28"/>
        </w:rPr>
        <w:t xml:space="preserve"> оценки по ЕГЭ. В 2024-2026 гг. планируется сохранить значение данного показателя. </w:t>
      </w:r>
      <w:r w:rsidR="002C30A6" w:rsidRPr="004A4B71">
        <w:rPr>
          <w:color w:val="000000" w:themeColor="text1"/>
          <w:sz w:val="28"/>
          <w:szCs w:val="28"/>
        </w:rPr>
        <w:t xml:space="preserve"> </w:t>
      </w:r>
    </w:p>
    <w:p w:rsidR="00112A3C" w:rsidRPr="004A4B71" w:rsidRDefault="00112A3C" w:rsidP="008A67DA">
      <w:pPr>
        <w:ind w:firstLine="708"/>
        <w:jc w:val="both"/>
        <w:rPr>
          <w:color w:val="000000" w:themeColor="text1"/>
          <w:sz w:val="28"/>
          <w:szCs w:val="28"/>
        </w:rPr>
      </w:pPr>
      <w:r w:rsidRPr="004A4B71">
        <w:rPr>
          <w:color w:val="000000" w:themeColor="text1"/>
          <w:sz w:val="28"/>
          <w:szCs w:val="28"/>
        </w:rPr>
        <w:t>Показатель</w:t>
      </w:r>
      <w:r w:rsidR="00834B52" w:rsidRPr="004A4B71">
        <w:rPr>
          <w:color w:val="000000" w:themeColor="text1"/>
          <w:sz w:val="28"/>
          <w:szCs w:val="28"/>
        </w:rPr>
        <w:t xml:space="preserve"> </w:t>
      </w:r>
      <w:r w:rsidR="00834B52" w:rsidRPr="004A4B71">
        <w:rPr>
          <w:b/>
          <w:color w:val="000000" w:themeColor="text1"/>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2C30A6" w:rsidRPr="004A4B71">
        <w:rPr>
          <w:color w:val="000000" w:themeColor="text1"/>
          <w:sz w:val="28"/>
          <w:szCs w:val="28"/>
        </w:rPr>
        <w:t xml:space="preserve"> </w:t>
      </w:r>
      <w:r w:rsidR="00EE3749" w:rsidRPr="004A4B71">
        <w:rPr>
          <w:color w:val="000000" w:themeColor="text1"/>
          <w:sz w:val="28"/>
          <w:szCs w:val="28"/>
        </w:rPr>
        <w:t>в 202</w:t>
      </w:r>
      <w:r w:rsidR="003E03C4" w:rsidRPr="004A4B71">
        <w:rPr>
          <w:color w:val="000000" w:themeColor="text1"/>
          <w:sz w:val="28"/>
          <w:szCs w:val="28"/>
        </w:rPr>
        <w:t>1</w:t>
      </w:r>
      <w:r w:rsidR="00056B46" w:rsidRPr="004A4B71">
        <w:rPr>
          <w:color w:val="000000" w:themeColor="text1"/>
          <w:sz w:val="28"/>
          <w:szCs w:val="28"/>
        </w:rPr>
        <w:t>- 20</w:t>
      </w:r>
      <w:r w:rsidR="00843360" w:rsidRPr="004A4B71">
        <w:rPr>
          <w:color w:val="000000" w:themeColor="text1"/>
          <w:sz w:val="28"/>
          <w:szCs w:val="28"/>
        </w:rPr>
        <w:t>2</w:t>
      </w:r>
      <w:r w:rsidR="003E03C4" w:rsidRPr="004A4B71">
        <w:rPr>
          <w:color w:val="000000" w:themeColor="text1"/>
          <w:sz w:val="28"/>
          <w:szCs w:val="28"/>
        </w:rPr>
        <w:t>3</w:t>
      </w:r>
      <w:r w:rsidR="0002324D" w:rsidRPr="004A4B71">
        <w:rPr>
          <w:color w:val="000000" w:themeColor="text1"/>
          <w:sz w:val="28"/>
          <w:szCs w:val="28"/>
        </w:rPr>
        <w:t xml:space="preserve"> гг.  равен 8</w:t>
      </w:r>
      <w:r w:rsidR="000F6566" w:rsidRPr="004A4B71">
        <w:rPr>
          <w:color w:val="000000" w:themeColor="text1"/>
          <w:sz w:val="28"/>
          <w:szCs w:val="28"/>
        </w:rPr>
        <w:t>0</w:t>
      </w:r>
      <w:r w:rsidR="00D850A8" w:rsidRPr="004A4B71">
        <w:rPr>
          <w:color w:val="000000" w:themeColor="text1"/>
          <w:sz w:val="28"/>
          <w:szCs w:val="28"/>
        </w:rPr>
        <w:t>%.  В 202</w:t>
      </w:r>
      <w:r w:rsidR="003E03C4" w:rsidRPr="004A4B71">
        <w:rPr>
          <w:color w:val="000000" w:themeColor="text1"/>
          <w:sz w:val="28"/>
          <w:szCs w:val="28"/>
        </w:rPr>
        <w:t>4</w:t>
      </w:r>
      <w:r w:rsidR="002C30A6" w:rsidRPr="004A4B71">
        <w:rPr>
          <w:color w:val="000000" w:themeColor="text1"/>
          <w:sz w:val="28"/>
          <w:szCs w:val="28"/>
        </w:rPr>
        <w:t>-</w:t>
      </w:r>
      <w:r w:rsidR="00056B46" w:rsidRPr="004A4B71">
        <w:rPr>
          <w:color w:val="000000" w:themeColor="text1"/>
          <w:sz w:val="28"/>
          <w:szCs w:val="28"/>
        </w:rPr>
        <w:t>202</w:t>
      </w:r>
      <w:r w:rsidR="003E03C4" w:rsidRPr="004A4B71">
        <w:rPr>
          <w:color w:val="000000" w:themeColor="text1"/>
          <w:sz w:val="28"/>
          <w:szCs w:val="28"/>
        </w:rPr>
        <w:t>6</w:t>
      </w:r>
      <w:r w:rsidR="002C30A6" w:rsidRPr="004A4B71">
        <w:rPr>
          <w:color w:val="000000" w:themeColor="text1"/>
          <w:sz w:val="28"/>
          <w:szCs w:val="28"/>
        </w:rPr>
        <w:t xml:space="preserve"> гг. планируется сохранить значение данного показателя. </w:t>
      </w:r>
    </w:p>
    <w:p w:rsidR="00B13DB7" w:rsidRPr="004A4B71" w:rsidRDefault="00112A3C" w:rsidP="008A67DA">
      <w:pPr>
        <w:ind w:firstLine="708"/>
        <w:jc w:val="both"/>
        <w:rPr>
          <w:color w:val="000000" w:themeColor="text1"/>
          <w:sz w:val="28"/>
          <w:szCs w:val="28"/>
        </w:rPr>
      </w:pPr>
      <w:r w:rsidRPr="004A4B71">
        <w:rPr>
          <w:color w:val="000000" w:themeColor="text1"/>
          <w:sz w:val="28"/>
          <w:szCs w:val="28"/>
        </w:rPr>
        <w:t>Показатель</w:t>
      </w:r>
      <w:r w:rsidR="00834B52" w:rsidRPr="004A4B71">
        <w:rPr>
          <w:color w:val="000000" w:themeColor="text1"/>
          <w:sz w:val="28"/>
          <w:szCs w:val="28"/>
        </w:rPr>
        <w:t xml:space="preserve"> </w:t>
      </w:r>
      <w:r w:rsidR="00834B52" w:rsidRPr="004A4B71">
        <w:rPr>
          <w:b/>
          <w:color w:val="000000" w:themeColor="text1"/>
          <w:sz w:val="28"/>
          <w:szCs w:val="28"/>
        </w:rPr>
        <w:t>«Доля муниципальных общеобразовательных учреждений, здания которых находятся в а</w:t>
      </w:r>
      <w:r w:rsidR="00185902" w:rsidRPr="004A4B71">
        <w:rPr>
          <w:b/>
          <w:color w:val="000000" w:themeColor="text1"/>
          <w:sz w:val="28"/>
          <w:szCs w:val="28"/>
        </w:rPr>
        <w:t xml:space="preserve">варийном состоянии или требуют </w:t>
      </w:r>
      <w:r w:rsidR="00834B52" w:rsidRPr="004A4B71">
        <w:rPr>
          <w:b/>
          <w:color w:val="000000" w:themeColor="text1"/>
          <w:sz w:val="28"/>
          <w:szCs w:val="28"/>
        </w:rPr>
        <w:t>капитального ремонта, в общем количестве муниципальных общеобразовательных учреждений»</w:t>
      </w:r>
      <w:r w:rsidR="002C30A6" w:rsidRPr="004A4B71">
        <w:rPr>
          <w:color w:val="000000" w:themeColor="text1"/>
          <w:sz w:val="28"/>
          <w:szCs w:val="28"/>
        </w:rPr>
        <w:t xml:space="preserve"> </w:t>
      </w:r>
      <w:r w:rsidR="00FB3A54" w:rsidRPr="004A4B71">
        <w:rPr>
          <w:color w:val="000000" w:themeColor="text1"/>
          <w:sz w:val="28"/>
          <w:szCs w:val="28"/>
        </w:rPr>
        <w:t xml:space="preserve">в </w:t>
      </w:r>
      <w:r w:rsidR="00843360" w:rsidRPr="004A4B71">
        <w:rPr>
          <w:color w:val="000000" w:themeColor="text1"/>
          <w:sz w:val="28"/>
          <w:szCs w:val="28"/>
        </w:rPr>
        <w:t>202</w:t>
      </w:r>
      <w:r w:rsidR="003E03C4" w:rsidRPr="004A4B71">
        <w:rPr>
          <w:color w:val="000000" w:themeColor="text1"/>
          <w:sz w:val="28"/>
          <w:szCs w:val="28"/>
        </w:rPr>
        <w:t>3</w:t>
      </w:r>
      <w:r w:rsidR="000F6566" w:rsidRPr="004A4B71">
        <w:rPr>
          <w:color w:val="000000" w:themeColor="text1"/>
          <w:sz w:val="28"/>
          <w:szCs w:val="28"/>
        </w:rPr>
        <w:t xml:space="preserve"> г. </w:t>
      </w:r>
      <w:r w:rsidR="00FB3A54" w:rsidRPr="004A4B71">
        <w:rPr>
          <w:color w:val="000000" w:themeColor="text1"/>
          <w:sz w:val="28"/>
          <w:szCs w:val="28"/>
        </w:rPr>
        <w:t>не изменился и составил</w:t>
      </w:r>
      <w:r w:rsidR="00EA58AC" w:rsidRPr="004A4B71">
        <w:rPr>
          <w:color w:val="000000" w:themeColor="text1"/>
          <w:sz w:val="28"/>
          <w:szCs w:val="28"/>
        </w:rPr>
        <w:t xml:space="preserve"> 2</w:t>
      </w:r>
      <w:r w:rsidR="00CD38D8" w:rsidRPr="004A4B71">
        <w:rPr>
          <w:color w:val="000000" w:themeColor="text1"/>
          <w:sz w:val="28"/>
          <w:szCs w:val="28"/>
        </w:rPr>
        <w:t xml:space="preserve">0%.  В </w:t>
      </w:r>
      <w:r w:rsidR="00FB3A54" w:rsidRPr="004A4B71">
        <w:rPr>
          <w:color w:val="000000" w:themeColor="text1"/>
          <w:sz w:val="28"/>
          <w:szCs w:val="28"/>
        </w:rPr>
        <w:t xml:space="preserve">прогнозном периоде </w:t>
      </w:r>
      <w:r w:rsidR="00CD38D8" w:rsidRPr="004A4B71">
        <w:rPr>
          <w:color w:val="000000" w:themeColor="text1"/>
          <w:sz w:val="28"/>
          <w:szCs w:val="28"/>
        </w:rPr>
        <w:t>2</w:t>
      </w:r>
      <w:r w:rsidR="00D850A8" w:rsidRPr="004A4B71">
        <w:rPr>
          <w:color w:val="000000" w:themeColor="text1"/>
          <w:sz w:val="28"/>
          <w:szCs w:val="28"/>
        </w:rPr>
        <w:t>02</w:t>
      </w:r>
      <w:r w:rsidR="003E03C4" w:rsidRPr="004A4B71">
        <w:rPr>
          <w:color w:val="000000" w:themeColor="text1"/>
          <w:sz w:val="28"/>
          <w:szCs w:val="28"/>
        </w:rPr>
        <w:t>4</w:t>
      </w:r>
      <w:r w:rsidR="00056B46" w:rsidRPr="004A4B71">
        <w:rPr>
          <w:color w:val="000000" w:themeColor="text1"/>
          <w:sz w:val="28"/>
          <w:szCs w:val="28"/>
        </w:rPr>
        <w:t>-202</w:t>
      </w:r>
      <w:r w:rsidR="003E03C4" w:rsidRPr="004A4B71">
        <w:rPr>
          <w:color w:val="000000" w:themeColor="text1"/>
          <w:sz w:val="28"/>
          <w:szCs w:val="28"/>
        </w:rPr>
        <w:t>6</w:t>
      </w:r>
      <w:r w:rsidR="00B13DB7" w:rsidRPr="004A4B71">
        <w:rPr>
          <w:color w:val="000000" w:themeColor="text1"/>
          <w:sz w:val="28"/>
          <w:szCs w:val="28"/>
        </w:rPr>
        <w:t xml:space="preserve"> гг. планируется сохранить значение данного показателя.</w:t>
      </w:r>
    </w:p>
    <w:p w:rsidR="00354D74" w:rsidRPr="004A4B71" w:rsidRDefault="00112A3C" w:rsidP="008A67DA">
      <w:pPr>
        <w:ind w:firstLine="708"/>
        <w:jc w:val="both"/>
        <w:rPr>
          <w:color w:val="000000" w:themeColor="text1"/>
          <w:sz w:val="28"/>
          <w:szCs w:val="28"/>
        </w:rPr>
      </w:pPr>
      <w:r w:rsidRPr="004A4B71">
        <w:rPr>
          <w:color w:val="000000" w:themeColor="text1"/>
          <w:sz w:val="28"/>
          <w:szCs w:val="28"/>
        </w:rPr>
        <w:t>Показатель</w:t>
      </w:r>
      <w:r w:rsidR="00834B52" w:rsidRPr="004A4B71">
        <w:rPr>
          <w:color w:val="000000" w:themeColor="text1"/>
          <w:sz w:val="28"/>
          <w:szCs w:val="28"/>
        </w:rPr>
        <w:t xml:space="preserve"> </w:t>
      </w:r>
      <w:r w:rsidR="00834B52" w:rsidRPr="004A4B71">
        <w:rPr>
          <w:b/>
          <w:color w:val="000000" w:themeColor="text1"/>
          <w:sz w:val="28"/>
          <w:szCs w:val="28"/>
        </w:rPr>
        <w:t>«Доля детей первой и второй групп здоровья в общей численности обучающихся в муниципальных общеобразовательных учреждениях»</w:t>
      </w:r>
      <w:r w:rsidR="00394B85" w:rsidRPr="004A4B71">
        <w:rPr>
          <w:b/>
          <w:color w:val="000000" w:themeColor="text1"/>
          <w:sz w:val="28"/>
          <w:szCs w:val="28"/>
        </w:rPr>
        <w:t xml:space="preserve"> </w:t>
      </w:r>
      <w:r w:rsidR="00394B85" w:rsidRPr="004A4B71">
        <w:rPr>
          <w:color w:val="000000" w:themeColor="text1"/>
          <w:sz w:val="28"/>
          <w:szCs w:val="28"/>
        </w:rPr>
        <w:t xml:space="preserve">составил </w:t>
      </w:r>
      <w:r w:rsidR="00843360" w:rsidRPr="004A4B71">
        <w:rPr>
          <w:color w:val="000000" w:themeColor="text1"/>
          <w:sz w:val="28"/>
          <w:szCs w:val="28"/>
        </w:rPr>
        <w:t>в 202</w:t>
      </w:r>
      <w:r w:rsidR="003E03C4" w:rsidRPr="004A4B71">
        <w:rPr>
          <w:color w:val="000000" w:themeColor="text1"/>
          <w:sz w:val="28"/>
          <w:szCs w:val="28"/>
        </w:rPr>
        <w:t>3</w:t>
      </w:r>
      <w:r w:rsidR="00BC3FAE" w:rsidRPr="004A4B71">
        <w:rPr>
          <w:color w:val="000000" w:themeColor="text1"/>
          <w:sz w:val="28"/>
          <w:szCs w:val="28"/>
        </w:rPr>
        <w:t xml:space="preserve"> году 93</w:t>
      </w:r>
      <w:r w:rsidR="000A64A4" w:rsidRPr="004A4B71">
        <w:rPr>
          <w:color w:val="000000" w:themeColor="text1"/>
          <w:sz w:val="28"/>
          <w:szCs w:val="28"/>
        </w:rPr>
        <w:t xml:space="preserve"> %.</w:t>
      </w:r>
      <w:r w:rsidR="00394B85" w:rsidRPr="004A4B71">
        <w:rPr>
          <w:color w:val="000000" w:themeColor="text1"/>
          <w:sz w:val="28"/>
          <w:szCs w:val="28"/>
        </w:rPr>
        <w:t xml:space="preserve"> </w:t>
      </w:r>
      <w:r w:rsidR="00CD38D8" w:rsidRPr="004A4B71">
        <w:rPr>
          <w:color w:val="000000" w:themeColor="text1"/>
          <w:sz w:val="28"/>
          <w:szCs w:val="28"/>
        </w:rPr>
        <w:t>Данный показатель остался на</w:t>
      </w:r>
      <w:r w:rsidR="00CD38D8" w:rsidRPr="004A4B71">
        <w:rPr>
          <w:rStyle w:val="symbols"/>
          <w:color w:val="000000" w:themeColor="text1"/>
          <w:sz w:val="28"/>
          <w:szCs w:val="28"/>
        </w:rPr>
        <w:t> </w:t>
      </w:r>
      <w:r w:rsidR="00EE3749" w:rsidRPr="004A4B71">
        <w:rPr>
          <w:color w:val="000000" w:themeColor="text1"/>
          <w:sz w:val="28"/>
          <w:szCs w:val="28"/>
        </w:rPr>
        <w:t>уровне 202</w:t>
      </w:r>
      <w:r w:rsidR="003E03C4" w:rsidRPr="004A4B71">
        <w:rPr>
          <w:color w:val="000000" w:themeColor="text1"/>
          <w:sz w:val="28"/>
          <w:szCs w:val="28"/>
        </w:rPr>
        <w:t>1</w:t>
      </w:r>
      <w:r w:rsidR="00CD38D8" w:rsidRPr="004A4B71">
        <w:rPr>
          <w:color w:val="000000" w:themeColor="text1"/>
          <w:sz w:val="28"/>
          <w:szCs w:val="28"/>
        </w:rPr>
        <w:t xml:space="preserve"> года и</w:t>
      </w:r>
      <w:r w:rsidR="00CD38D8" w:rsidRPr="004A4B71">
        <w:rPr>
          <w:rStyle w:val="symbols"/>
          <w:color w:val="000000" w:themeColor="text1"/>
          <w:sz w:val="28"/>
          <w:szCs w:val="28"/>
        </w:rPr>
        <w:t> </w:t>
      </w:r>
      <w:r w:rsidR="00CD38D8" w:rsidRPr="004A4B71">
        <w:rPr>
          <w:color w:val="000000" w:themeColor="text1"/>
          <w:sz w:val="28"/>
          <w:szCs w:val="28"/>
        </w:rPr>
        <w:t xml:space="preserve">характеризуется стабильностью. </w:t>
      </w:r>
      <w:r w:rsidR="00FF0AA0" w:rsidRPr="004A4B71">
        <w:rPr>
          <w:color w:val="000000" w:themeColor="text1"/>
          <w:sz w:val="28"/>
          <w:szCs w:val="28"/>
        </w:rPr>
        <w:t>Прогнозируемое</w:t>
      </w:r>
      <w:r w:rsidR="00354D74" w:rsidRPr="004A4B71">
        <w:rPr>
          <w:color w:val="000000" w:themeColor="text1"/>
          <w:sz w:val="28"/>
          <w:szCs w:val="28"/>
        </w:rPr>
        <w:t xml:space="preserve"> зна</w:t>
      </w:r>
      <w:r w:rsidR="00FF0AA0" w:rsidRPr="004A4B71">
        <w:rPr>
          <w:color w:val="000000" w:themeColor="text1"/>
          <w:sz w:val="28"/>
          <w:szCs w:val="28"/>
        </w:rPr>
        <w:t>чение</w:t>
      </w:r>
      <w:r w:rsidR="000A64A4" w:rsidRPr="004A4B71">
        <w:rPr>
          <w:color w:val="000000" w:themeColor="text1"/>
          <w:sz w:val="28"/>
          <w:szCs w:val="28"/>
        </w:rPr>
        <w:t xml:space="preserve"> по данному показателю</w:t>
      </w:r>
      <w:r w:rsidR="00354D74" w:rsidRPr="004A4B71">
        <w:rPr>
          <w:color w:val="000000" w:themeColor="text1"/>
          <w:sz w:val="28"/>
          <w:szCs w:val="28"/>
        </w:rPr>
        <w:t xml:space="preserve"> н</w:t>
      </w:r>
      <w:r w:rsidR="0044432B" w:rsidRPr="004A4B71">
        <w:rPr>
          <w:color w:val="000000" w:themeColor="text1"/>
          <w:sz w:val="28"/>
          <w:szCs w:val="28"/>
        </w:rPr>
        <w:t>а 3-летний пери</w:t>
      </w:r>
      <w:r w:rsidR="00FF0AA0" w:rsidRPr="004A4B71">
        <w:rPr>
          <w:color w:val="000000" w:themeColor="text1"/>
          <w:sz w:val="28"/>
          <w:szCs w:val="28"/>
        </w:rPr>
        <w:t xml:space="preserve">од составляет </w:t>
      </w:r>
      <w:r w:rsidR="00354D74" w:rsidRPr="004A4B71">
        <w:rPr>
          <w:color w:val="000000" w:themeColor="text1"/>
          <w:sz w:val="28"/>
          <w:szCs w:val="28"/>
        </w:rPr>
        <w:t>93 %.</w:t>
      </w:r>
    </w:p>
    <w:p w:rsidR="00112A3C" w:rsidRPr="004A4B71" w:rsidRDefault="00354D74" w:rsidP="008A67DA">
      <w:pPr>
        <w:ind w:firstLine="708"/>
        <w:jc w:val="both"/>
        <w:rPr>
          <w:color w:val="000000" w:themeColor="text1"/>
          <w:sz w:val="28"/>
          <w:szCs w:val="28"/>
        </w:rPr>
      </w:pPr>
      <w:r w:rsidRPr="004A4B71">
        <w:rPr>
          <w:color w:val="000000" w:themeColor="text1"/>
          <w:sz w:val="28"/>
          <w:szCs w:val="28"/>
        </w:rPr>
        <w:t xml:space="preserve"> </w:t>
      </w:r>
      <w:r w:rsidR="00112A3C" w:rsidRPr="004A4B71">
        <w:rPr>
          <w:color w:val="000000" w:themeColor="text1"/>
          <w:sz w:val="28"/>
          <w:szCs w:val="28"/>
        </w:rPr>
        <w:t>Показатель</w:t>
      </w:r>
      <w:r w:rsidR="00834B52" w:rsidRPr="004A4B71">
        <w:rPr>
          <w:color w:val="000000" w:themeColor="text1"/>
          <w:sz w:val="28"/>
          <w:szCs w:val="28"/>
        </w:rPr>
        <w:t xml:space="preserve"> </w:t>
      </w:r>
      <w:r w:rsidR="00834B52" w:rsidRPr="004A4B71">
        <w:rPr>
          <w:b/>
          <w:color w:val="000000" w:themeColor="text1"/>
          <w:sz w:val="28"/>
          <w:szCs w:val="28"/>
        </w:rPr>
        <w:t xml:space="preserve">«Доля обучающихся в муниципальных общеобразовательных учреждениях, занимающихся во вторую (третью) </w:t>
      </w:r>
      <w:r w:rsidR="00185902" w:rsidRPr="004A4B71">
        <w:rPr>
          <w:b/>
          <w:color w:val="000000" w:themeColor="text1"/>
          <w:sz w:val="28"/>
          <w:szCs w:val="28"/>
        </w:rPr>
        <w:t xml:space="preserve">смену, в общей численности, </w:t>
      </w:r>
      <w:r w:rsidR="00834B52" w:rsidRPr="004A4B71">
        <w:rPr>
          <w:b/>
          <w:color w:val="000000" w:themeColor="text1"/>
          <w:sz w:val="28"/>
          <w:szCs w:val="28"/>
        </w:rPr>
        <w:t>обучающихся в муниципальных общеобразовательных учреждениях»</w:t>
      </w:r>
      <w:r w:rsidR="00EE3749" w:rsidRPr="004A4B71">
        <w:rPr>
          <w:color w:val="000000" w:themeColor="text1"/>
          <w:sz w:val="28"/>
          <w:szCs w:val="28"/>
        </w:rPr>
        <w:t xml:space="preserve"> в 202</w:t>
      </w:r>
      <w:r w:rsidR="003E03C4" w:rsidRPr="004A4B71">
        <w:rPr>
          <w:color w:val="000000" w:themeColor="text1"/>
          <w:sz w:val="28"/>
          <w:szCs w:val="28"/>
        </w:rPr>
        <w:t>1</w:t>
      </w:r>
      <w:r w:rsidR="002C30A6" w:rsidRPr="004A4B71">
        <w:rPr>
          <w:color w:val="000000" w:themeColor="text1"/>
          <w:sz w:val="28"/>
          <w:szCs w:val="28"/>
        </w:rPr>
        <w:t xml:space="preserve"> - 20</w:t>
      </w:r>
      <w:r w:rsidR="00843360" w:rsidRPr="004A4B71">
        <w:rPr>
          <w:color w:val="000000" w:themeColor="text1"/>
          <w:sz w:val="28"/>
          <w:szCs w:val="28"/>
        </w:rPr>
        <w:t>2</w:t>
      </w:r>
      <w:r w:rsidR="003E03C4" w:rsidRPr="004A4B71">
        <w:rPr>
          <w:color w:val="000000" w:themeColor="text1"/>
          <w:sz w:val="28"/>
          <w:szCs w:val="28"/>
        </w:rPr>
        <w:t>3</w:t>
      </w:r>
      <w:r w:rsidR="002C30A6" w:rsidRPr="004A4B71">
        <w:rPr>
          <w:color w:val="000000" w:themeColor="text1"/>
          <w:sz w:val="28"/>
          <w:szCs w:val="28"/>
        </w:rPr>
        <w:t xml:space="preserve"> гг.  равен нулю</w:t>
      </w:r>
      <w:r w:rsidR="00843360" w:rsidRPr="004A4B71">
        <w:rPr>
          <w:color w:val="000000" w:themeColor="text1"/>
          <w:sz w:val="28"/>
          <w:szCs w:val="28"/>
        </w:rPr>
        <w:t>.  В 202</w:t>
      </w:r>
      <w:r w:rsidR="003E03C4" w:rsidRPr="004A4B71">
        <w:rPr>
          <w:color w:val="000000" w:themeColor="text1"/>
          <w:sz w:val="28"/>
          <w:szCs w:val="28"/>
        </w:rPr>
        <w:t>4</w:t>
      </w:r>
      <w:r w:rsidR="00056B46" w:rsidRPr="004A4B71">
        <w:rPr>
          <w:color w:val="000000" w:themeColor="text1"/>
          <w:sz w:val="28"/>
          <w:szCs w:val="28"/>
        </w:rPr>
        <w:t>-202</w:t>
      </w:r>
      <w:r w:rsidR="003E03C4" w:rsidRPr="004A4B71">
        <w:rPr>
          <w:color w:val="000000" w:themeColor="text1"/>
          <w:sz w:val="28"/>
          <w:szCs w:val="28"/>
        </w:rPr>
        <w:t>6</w:t>
      </w:r>
      <w:r w:rsidR="002C30A6" w:rsidRPr="004A4B71">
        <w:rPr>
          <w:color w:val="000000" w:themeColor="text1"/>
          <w:sz w:val="28"/>
          <w:szCs w:val="28"/>
        </w:rPr>
        <w:t xml:space="preserve"> гг. планируется сохранить значение данного показателя.</w:t>
      </w:r>
    </w:p>
    <w:p w:rsidR="00031C17" w:rsidRPr="004A4B71" w:rsidRDefault="00112A3C" w:rsidP="008A67DA">
      <w:pPr>
        <w:tabs>
          <w:tab w:val="left" w:pos="6975"/>
        </w:tabs>
        <w:ind w:firstLine="540"/>
        <w:jc w:val="both"/>
        <w:rPr>
          <w:color w:val="000000" w:themeColor="text1"/>
          <w:sz w:val="28"/>
          <w:szCs w:val="28"/>
        </w:rPr>
      </w:pPr>
      <w:r w:rsidRPr="004A4B71">
        <w:rPr>
          <w:color w:val="000000" w:themeColor="text1"/>
          <w:sz w:val="28"/>
          <w:szCs w:val="28"/>
        </w:rPr>
        <w:t>Показатель</w:t>
      </w:r>
      <w:r w:rsidR="00834B52" w:rsidRPr="004A4B71">
        <w:rPr>
          <w:color w:val="000000" w:themeColor="text1"/>
          <w:sz w:val="28"/>
          <w:szCs w:val="28"/>
        </w:rPr>
        <w:t xml:space="preserve"> </w:t>
      </w:r>
      <w:r w:rsidR="00834B52" w:rsidRPr="004A4B71">
        <w:rPr>
          <w:b/>
          <w:color w:val="000000" w:themeColor="text1"/>
          <w:sz w:val="28"/>
          <w:szCs w:val="28"/>
        </w:rPr>
        <w:t>«Расходы бюджета муниципального образования на общее образование в расчете на 1 обучающегося в мун</w:t>
      </w:r>
      <w:r w:rsidR="00185902" w:rsidRPr="004A4B71">
        <w:rPr>
          <w:b/>
          <w:color w:val="000000" w:themeColor="text1"/>
          <w:sz w:val="28"/>
          <w:szCs w:val="28"/>
        </w:rPr>
        <w:t xml:space="preserve">иципальных общеобразовательных </w:t>
      </w:r>
      <w:r w:rsidR="00834B52" w:rsidRPr="004A4B71">
        <w:rPr>
          <w:b/>
          <w:color w:val="000000" w:themeColor="text1"/>
          <w:sz w:val="28"/>
          <w:szCs w:val="28"/>
        </w:rPr>
        <w:t>учреждениях»</w:t>
      </w:r>
      <w:r w:rsidR="006D5D32" w:rsidRPr="004A4B71">
        <w:rPr>
          <w:b/>
          <w:color w:val="000000" w:themeColor="text1"/>
          <w:sz w:val="28"/>
          <w:szCs w:val="28"/>
        </w:rPr>
        <w:t xml:space="preserve"> </w:t>
      </w:r>
      <w:r w:rsidR="00843360" w:rsidRPr="004A4B71">
        <w:rPr>
          <w:color w:val="000000" w:themeColor="text1"/>
          <w:sz w:val="28"/>
          <w:szCs w:val="28"/>
        </w:rPr>
        <w:t>в 202</w:t>
      </w:r>
      <w:r w:rsidR="003E03C4" w:rsidRPr="004A4B71">
        <w:rPr>
          <w:color w:val="000000" w:themeColor="text1"/>
          <w:sz w:val="28"/>
          <w:szCs w:val="28"/>
        </w:rPr>
        <w:t>3</w:t>
      </w:r>
      <w:r w:rsidR="00FB3A54" w:rsidRPr="004A4B71">
        <w:rPr>
          <w:color w:val="000000" w:themeColor="text1"/>
          <w:sz w:val="28"/>
          <w:szCs w:val="28"/>
        </w:rPr>
        <w:t xml:space="preserve"> году </w:t>
      </w:r>
      <w:proofErr w:type="gramStart"/>
      <w:r w:rsidR="00FB3A54" w:rsidRPr="004A4B71">
        <w:rPr>
          <w:color w:val="000000" w:themeColor="text1"/>
          <w:sz w:val="28"/>
          <w:szCs w:val="28"/>
        </w:rPr>
        <w:t xml:space="preserve">составил  </w:t>
      </w:r>
      <w:r w:rsidR="003E03C4" w:rsidRPr="004A4B71">
        <w:rPr>
          <w:color w:val="000000" w:themeColor="text1"/>
          <w:sz w:val="28"/>
          <w:szCs w:val="28"/>
        </w:rPr>
        <w:t>111</w:t>
      </w:r>
      <w:proofErr w:type="gramEnd"/>
      <w:r w:rsidR="003E03C4" w:rsidRPr="004A4B71">
        <w:rPr>
          <w:color w:val="000000" w:themeColor="text1"/>
          <w:sz w:val="28"/>
          <w:szCs w:val="28"/>
        </w:rPr>
        <w:t>,45</w:t>
      </w:r>
      <w:r w:rsidR="00FB3A54" w:rsidRPr="004A4B71">
        <w:rPr>
          <w:color w:val="000000" w:themeColor="text1"/>
          <w:sz w:val="28"/>
          <w:szCs w:val="28"/>
        </w:rPr>
        <w:t xml:space="preserve"> тыс. руб. </w:t>
      </w:r>
      <w:r w:rsidR="00EE3749" w:rsidRPr="004A4B71">
        <w:rPr>
          <w:color w:val="000000" w:themeColor="text1"/>
          <w:sz w:val="28"/>
          <w:szCs w:val="28"/>
        </w:rPr>
        <w:t>(202</w:t>
      </w:r>
      <w:r w:rsidR="003E03C4" w:rsidRPr="004A4B71">
        <w:rPr>
          <w:color w:val="000000" w:themeColor="text1"/>
          <w:sz w:val="28"/>
          <w:szCs w:val="28"/>
        </w:rPr>
        <w:t>2</w:t>
      </w:r>
      <w:r w:rsidR="00FB3A54" w:rsidRPr="004A4B71">
        <w:rPr>
          <w:color w:val="000000" w:themeColor="text1"/>
          <w:sz w:val="28"/>
          <w:szCs w:val="28"/>
        </w:rPr>
        <w:t xml:space="preserve"> год </w:t>
      </w:r>
      <w:r w:rsidR="00D850A8" w:rsidRPr="004A4B71">
        <w:rPr>
          <w:color w:val="000000" w:themeColor="text1"/>
          <w:sz w:val="28"/>
          <w:szCs w:val="28"/>
        </w:rPr>
        <w:t>–</w:t>
      </w:r>
      <w:r w:rsidR="00FB3A54" w:rsidRPr="004A4B71">
        <w:rPr>
          <w:color w:val="000000" w:themeColor="text1"/>
          <w:sz w:val="28"/>
          <w:szCs w:val="28"/>
        </w:rPr>
        <w:t xml:space="preserve"> </w:t>
      </w:r>
      <w:r w:rsidR="00EE3749" w:rsidRPr="004A4B71">
        <w:rPr>
          <w:color w:val="000000" w:themeColor="text1"/>
          <w:sz w:val="28"/>
          <w:szCs w:val="28"/>
        </w:rPr>
        <w:t>9</w:t>
      </w:r>
      <w:r w:rsidR="003E03C4" w:rsidRPr="004A4B71">
        <w:rPr>
          <w:color w:val="000000" w:themeColor="text1"/>
          <w:sz w:val="28"/>
          <w:szCs w:val="28"/>
        </w:rPr>
        <w:t>7,6</w:t>
      </w:r>
      <w:r w:rsidR="00FB3A54" w:rsidRPr="004A4B71">
        <w:rPr>
          <w:color w:val="000000" w:themeColor="text1"/>
          <w:sz w:val="28"/>
          <w:szCs w:val="28"/>
        </w:rPr>
        <w:t xml:space="preserve"> тыс. руб.</w:t>
      </w:r>
      <w:r w:rsidR="00843360" w:rsidRPr="004A4B71">
        <w:rPr>
          <w:color w:val="000000" w:themeColor="text1"/>
          <w:sz w:val="28"/>
          <w:szCs w:val="28"/>
        </w:rPr>
        <w:t>, рост на</w:t>
      </w:r>
      <w:r w:rsidR="003E03C4" w:rsidRPr="004A4B71">
        <w:rPr>
          <w:color w:val="000000" w:themeColor="text1"/>
          <w:sz w:val="28"/>
          <w:szCs w:val="28"/>
        </w:rPr>
        <w:t xml:space="preserve"> 14,2</w:t>
      </w:r>
      <w:r w:rsidR="0051199C" w:rsidRPr="004A4B71">
        <w:rPr>
          <w:color w:val="000000" w:themeColor="text1"/>
          <w:sz w:val="28"/>
          <w:szCs w:val="28"/>
        </w:rPr>
        <w:t>%</w:t>
      </w:r>
      <w:r w:rsidR="00FB3A54" w:rsidRPr="004A4B71">
        <w:rPr>
          <w:color w:val="000000" w:themeColor="text1"/>
          <w:sz w:val="28"/>
          <w:szCs w:val="28"/>
        </w:rPr>
        <w:t>).</w:t>
      </w:r>
      <w:r w:rsidR="00056B46" w:rsidRPr="004A4B71">
        <w:rPr>
          <w:color w:val="000000" w:themeColor="text1"/>
          <w:sz w:val="28"/>
          <w:szCs w:val="28"/>
        </w:rPr>
        <w:t xml:space="preserve"> </w:t>
      </w:r>
      <w:r w:rsidR="00031C17" w:rsidRPr="004A4B71">
        <w:rPr>
          <w:color w:val="000000" w:themeColor="text1"/>
          <w:sz w:val="28"/>
          <w:szCs w:val="28"/>
        </w:rPr>
        <w:t xml:space="preserve">Увеличение показателя связано преимущественно с ростом заработной платы работников образования. К </w:t>
      </w:r>
      <w:r w:rsidR="00843360" w:rsidRPr="004A4B71">
        <w:rPr>
          <w:color w:val="000000" w:themeColor="text1"/>
          <w:sz w:val="28"/>
          <w:szCs w:val="28"/>
        </w:rPr>
        <w:t>202</w:t>
      </w:r>
      <w:r w:rsidR="003E03C4" w:rsidRPr="004A4B71">
        <w:rPr>
          <w:color w:val="000000" w:themeColor="text1"/>
          <w:sz w:val="28"/>
          <w:szCs w:val="28"/>
        </w:rPr>
        <w:t>6</w:t>
      </w:r>
      <w:r w:rsidR="00A72718" w:rsidRPr="004A4B71">
        <w:rPr>
          <w:color w:val="000000" w:themeColor="text1"/>
          <w:sz w:val="28"/>
          <w:szCs w:val="28"/>
        </w:rPr>
        <w:t xml:space="preserve"> году</w:t>
      </w:r>
      <w:r w:rsidR="00F967E3" w:rsidRPr="004A4B71">
        <w:rPr>
          <w:color w:val="000000" w:themeColor="text1"/>
          <w:sz w:val="28"/>
          <w:szCs w:val="28"/>
        </w:rPr>
        <w:t xml:space="preserve"> </w:t>
      </w:r>
      <w:r w:rsidR="00031C17" w:rsidRPr="004A4B71">
        <w:rPr>
          <w:color w:val="000000" w:themeColor="text1"/>
          <w:sz w:val="28"/>
          <w:szCs w:val="28"/>
        </w:rPr>
        <w:t xml:space="preserve">данный показатель </w:t>
      </w:r>
      <w:r w:rsidR="00EE3749" w:rsidRPr="004A4B71">
        <w:rPr>
          <w:color w:val="000000" w:themeColor="text1"/>
          <w:sz w:val="28"/>
          <w:szCs w:val="28"/>
        </w:rPr>
        <w:t>п</w:t>
      </w:r>
      <w:r w:rsidR="003E03C4" w:rsidRPr="004A4B71">
        <w:rPr>
          <w:color w:val="000000" w:themeColor="text1"/>
          <w:sz w:val="28"/>
          <w:szCs w:val="28"/>
        </w:rPr>
        <w:t>ланируется довести до уровня 135</w:t>
      </w:r>
      <w:r w:rsidR="00031C17" w:rsidRPr="004A4B71">
        <w:rPr>
          <w:color w:val="000000" w:themeColor="text1"/>
          <w:sz w:val="28"/>
          <w:szCs w:val="28"/>
        </w:rPr>
        <w:t xml:space="preserve"> </w:t>
      </w:r>
      <w:proofErr w:type="spellStart"/>
      <w:r w:rsidR="00031C17" w:rsidRPr="004A4B71">
        <w:rPr>
          <w:color w:val="000000" w:themeColor="text1"/>
          <w:sz w:val="28"/>
          <w:szCs w:val="28"/>
        </w:rPr>
        <w:t>тыс.руб</w:t>
      </w:r>
      <w:proofErr w:type="spellEnd"/>
      <w:r w:rsidR="00031C17" w:rsidRPr="004A4B71">
        <w:rPr>
          <w:color w:val="000000" w:themeColor="text1"/>
          <w:sz w:val="28"/>
          <w:szCs w:val="28"/>
        </w:rPr>
        <w:t>.</w:t>
      </w:r>
    </w:p>
    <w:p w:rsidR="00112A3C" w:rsidRPr="004A4B71" w:rsidRDefault="00112A3C" w:rsidP="008A67DA">
      <w:pPr>
        <w:ind w:firstLine="708"/>
        <w:jc w:val="both"/>
        <w:rPr>
          <w:color w:val="000000" w:themeColor="text1"/>
          <w:sz w:val="28"/>
          <w:szCs w:val="28"/>
        </w:rPr>
      </w:pPr>
      <w:proofErr w:type="gramStart"/>
      <w:r w:rsidRPr="004A4B71">
        <w:rPr>
          <w:color w:val="000000" w:themeColor="text1"/>
          <w:sz w:val="28"/>
          <w:szCs w:val="28"/>
        </w:rPr>
        <w:t>Показатель</w:t>
      </w:r>
      <w:r w:rsidR="00834B52" w:rsidRPr="004A4B71">
        <w:rPr>
          <w:color w:val="000000" w:themeColor="text1"/>
          <w:sz w:val="28"/>
          <w:szCs w:val="28"/>
        </w:rPr>
        <w:t xml:space="preserve"> </w:t>
      </w:r>
      <w:r w:rsidR="00B30B91" w:rsidRPr="004A4B71">
        <w:rPr>
          <w:color w:val="000000" w:themeColor="text1"/>
          <w:sz w:val="28"/>
          <w:szCs w:val="28"/>
        </w:rPr>
        <w:t xml:space="preserve"> </w:t>
      </w:r>
      <w:r w:rsidR="00834B52" w:rsidRPr="004A4B71">
        <w:rPr>
          <w:b/>
          <w:color w:val="000000" w:themeColor="text1"/>
          <w:sz w:val="28"/>
          <w:szCs w:val="28"/>
        </w:rPr>
        <w:t>«</w:t>
      </w:r>
      <w:proofErr w:type="gramEnd"/>
      <w:r w:rsidR="00834B52" w:rsidRPr="004A4B71">
        <w:rPr>
          <w:b/>
          <w:color w:val="000000" w:themeColor="text1"/>
          <w:sz w:val="28"/>
          <w:szCs w:val="28"/>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2C30A6" w:rsidRPr="004A4B71">
        <w:rPr>
          <w:color w:val="000000" w:themeColor="text1"/>
          <w:sz w:val="28"/>
          <w:szCs w:val="28"/>
        </w:rPr>
        <w:t xml:space="preserve"> </w:t>
      </w:r>
      <w:r w:rsidR="00FB3A54" w:rsidRPr="004A4B71">
        <w:rPr>
          <w:color w:val="000000" w:themeColor="text1"/>
          <w:sz w:val="28"/>
          <w:szCs w:val="28"/>
        </w:rPr>
        <w:t xml:space="preserve">в </w:t>
      </w:r>
      <w:r w:rsidR="00843360" w:rsidRPr="004A4B71">
        <w:rPr>
          <w:color w:val="000000" w:themeColor="text1"/>
          <w:sz w:val="28"/>
          <w:szCs w:val="28"/>
        </w:rPr>
        <w:t xml:space="preserve"> 202</w:t>
      </w:r>
      <w:r w:rsidR="003E03C4" w:rsidRPr="004A4B71">
        <w:rPr>
          <w:color w:val="000000" w:themeColor="text1"/>
          <w:sz w:val="28"/>
          <w:szCs w:val="28"/>
        </w:rPr>
        <w:t>3</w:t>
      </w:r>
      <w:r w:rsidR="00B30B91" w:rsidRPr="004A4B71">
        <w:rPr>
          <w:color w:val="000000" w:themeColor="text1"/>
          <w:sz w:val="28"/>
          <w:szCs w:val="28"/>
        </w:rPr>
        <w:t xml:space="preserve"> г. </w:t>
      </w:r>
      <w:r w:rsidR="00EE3749" w:rsidRPr="004A4B71">
        <w:rPr>
          <w:color w:val="000000" w:themeColor="text1"/>
          <w:sz w:val="28"/>
          <w:szCs w:val="28"/>
        </w:rPr>
        <w:t xml:space="preserve">остался </w:t>
      </w:r>
      <w:r w:rsidR="003E03C4" w:rsidRPr="004A4B71">
        <w:rPr>
          <w:color w:val="000000" w:themeColor="text1"/>
          <w:sz w:val="28"/>
          <w:szCs w:val="28"/>
        </w:rPr>
        <w:t>вырос в сравнении с</w:t>
      </w:r>
      <w:r w:rsidR="00EE3749" w:rsidRPr="004A4B71">
        <w:rPr>
          <w:color w:val="000000" w:themeColor="text1"/>
          <w:sz w:val="28"/>
          <w:szCs w:val="28"/>
        </w:rPr>
        <w:t xml:space="preserve"> уровне</w:t>
      </w:r>
      <w:r w:rsidR="003E03C4" w:rsidRPr="004A4B71">
        <w:rPr>
          <w:color w:val="000000" w:themeColor="text1"/>
          <w:sz w:val="28"/>
          <w:szCs w:val="28"/>
        </w:rPr>
        <w:t>м</w:t>
      </w:r>
      <w:r w:rsidR="00EE3749" w:rsidRPr="004A4B71">
        <w:rPr>
          <w:color w:val="000000" w:themeColor="text1"/>
          <w:sz w:val="28"/>
          <w:szCs w:val="28"/>
        </w:rPr>
        <w:t xml:space="preserve"> 202</w:t>
      </w:r>
      <w:r w:rsidR="003E03C4" w:rsidRPr="004A4B71">
        <w:rPr>
          <w:color w:val="000000" w:themeColor="text1"/>
          <w:sz w:val="28"/>
          <w:szCs w:val="28"/>
        </w:rPr>
        <w:t>2</w:t>
      </w:r>
      <w:r w:rsidR="00EE3749" w:rsidRPr="004A4B71">
        <w:rPr>
          <w:color w:val="000000" w:themeColor="text1"/>
          <w:sz w:val="28"/>
          <w:szCs w:val="28"/>
        </w:rPr>
        <w:t xml:space="preserve"> года </w:t>
      </w:r>
      <w:r w:rsidR="003E03C4" w:rsidRPr="004A4B71">
        <w:rPr>
          <w:color w:val="000000" w:themeColor="text1"/>
          <w:sz w:val="28"/>
          <w:szCs w:val="28"/>
        </w:rPr>
        <w:t>на 0,7% и составил</w:t>
      </w:r>
      <w:r w:rsidR="00EE3749" w:rsidRPr="004A4B71">
        <w:rPr>
          <w:color w:val="000000" w:themeColor="text1"/>
          <w:sz w:val="28"/>
          <w:szCs w:val="28"/>
        </w:rPr>
        <w:t xml:space="preserve"> </w:t>
      </w:r>
      <w:r w:rsidR="00863187" w:rsidRPr="004A4B71">
        <w:rPr>
          <w:color w:val="000000" w:themeColor="text1"/>
          <w:sz w:val="28"/>
          <w:szCs w:val="28"/>
        </w:rPr>
        <w:t>76</w:t>
      </w:r>
      <w:r w:rsidR="003E03C4" w:rsidRPr="004A4B71">
        <w:rPr>
          <w:color w:val="000000" w:themeColor="text1"/>
          <w:sz w:val="28"/>
          <w:szCs w:val="28"/>
        </w:rPr>
        <w:t>,7</w:t>
      </w:r>
      <w:r w:rsidR="00863187" w:rsidRPr="004A4B71">
        <w:rPr>
          <w:color w:val="000000" w:themeColor="text1"/>
          <w:sz w:val="28"/>
          <w:szCs w:val="28"/>
        </w:rPr>
        <w:t xml:space="preserve">%, что связано с </w:t>
      </w:r>
      <w:r w:rsidR="003E03C4" w:rsidRPr="004A4B71">
        <w:rPr>
          <w:color w:val="000000" w:themeColor="text1"/>
          <w:sz w:val="28"/>
          <w:szCs w:val="28"/>
        </w:rPr>
        <w:t xml:space="preserve">увеличением </w:t>
      </w:r>
      <w:r w:rsidR="00863187" w:rsidRPr="004A4B71">
        <w:rPr>
          <w:color w:val="000000" w:themeColor="text1"/>
          <w:sz w:val="28"/>
          <w:szCs w:val="28"/>
        </w:rPr>
        <w:t>числен</w:t>
      </w:r>
      <w:r w:rsidR="003E03C4" w:rsidRPr="004A4B71">
        <w:rPr>
          <w:color w:val="000000" w:themeColor="text1"/>
          <w:sz w:val="28"/>
          <w:szCs w:val="28"/>
        </w:rPr>
        <w:t>ности детей в возрасте 5-18 лет, получающих услуги по дополнительному образованию.</w:t>
      </w:r>
      <w:r w:rsidR="00863187" w:rsidRPr="004A4B71">
        <w:rPr>
          <w:color w:val="000000" w:themeColor="text1"/>
          <w:sz w:val="28"/>
          <w:szCs w:val="28"/>
        </w:rPr>
        <w:t xml:space="preserve"> </w:t>
      </w:r>
      <w:r w:rsidR="00EF1D16" w:rsidRPr="004A4B71">
        <w:rPr>
          <w:color w:val="000000" w:themeColor="text1"/>
          <w:sz w:val="28"/>
          <w:szCs w:val="28"/>
        </w:rPr>
        <w:t>В прогнозном периоде 202</w:t>
      </w:r>
      <w:r w:rsidR="003E03C4" w:rsidRPr="004A4B71">
        <w:rPr>
          <w:color w:val="000000" w:themeColor="text1"/>
          <w:sz w:val="28"/>
          <w:szCs w:val="28"/>
        </w:rPr>
        <w:t>4</w:t>
      </w:r>
      <w:r w:rsidR="00EF1D16" w:rsidRPr="004A4B71">
        <w:rPr>
          <w:color w:val="000000" w:themeColor="text1"/>
          <w:sz w:val="28"/>
          <w:szCs w:val="28"/>
        </w:rPr>
        <w:t>-202</w:t>
      </w:r>
      <w:r w:rsidR="003E03C4" w:rsidRPr="004A4B71">
        <w:rPr>
          <w:color w:val="000000" w:themeColor="text1"/>
          <w:sz w:val="28"/>
          <w:szCs w:val="28"/>
        </w:rPr>
        <w:t>6</w:t>
      </w:r>
      <w:r w:rsidR="00EF1D16" w:rsidRPr="004A4B71">
        <w:rPr>
          <w:color w:val="000000" w:themeColor="text1"/>
          <w:sz w:val="28"/>
          <w:szCs w:val="28"/>
        </w:rPr>
        <w:t xml:space="preserve"> гг. планируется </w:t>
      </w:r>
      <w:r w:rsidR="00863187" w:rsidRPr="004A4B71">
        <w:rPr>
          <w:color w:val="000000" w:themeColor="text1"/>
          <w:sz w:val="28"/>
          <w:szCs w:val="28"/>
        </w:rPr>
        <w:t>увеличение значения</w:t>
      </w:r>
      <w:r w:rsidR="00EF1D16" w:rsidRPr="004A4B71">
        <w:rPr>
          <w:color w:val="000000" w:themeColor="text1"/>
          <w:sz w:val="28"/>
          <w:szCs w:val="28"/>
        </w:rPr>
        <w:t xml:space="preserve"> данного показателя</w:t>
      </w:r>
      <w:r w:rsidR="003E03C4" w:rsidRPr="004A4B71">
        <w:rPr>
          <w:color w:val="000000" w:themeColor="text1"/>
          <w:sz w:val="28"/>
          <w:szCs w:val="28"/>
        </w:rPr>
        <w:t xml:space="preserve"> до 79</w:t>
      </w:r>
      <w:r w:rsidR="00863187" w:rsidRPr="004A4B71">
        <w:rPr>
          <w:color w:val="000000" w:themeColor="text1"/>
          <w:sz w:val="28"/>
          <w:szCs w:val="28"/>
        </w:rPr>
        <w:t>%</w:t>
      </w:r>
      <w:r w:rsidR="00EF1D16" w:rsidRPr="004A4B71">
        <w:rPr>
          <w:color w:val="000000" w:themeColor="text1"/>
          <w:sz w:val="28"/>
          <w:szCs w:val="28"/>
        </w:rPr>
        <w:t>.</w:t>
      </w:r>
    </w:p>
    <w:p w:rsidR="00DD5BF8" w:rsidRPr="004A4B71" w:rsidRDefault="00D850A8" w:rsidP="008A67DA">
      <w:pPr>
        <w:ind w:firstLine="708"/>
        <w:jc w:val="both"/>
        <w:rPr>
          <w:color w:val="000000" w:themeColor="text1"/>
          <w:sz w:val="28"/>
          <w:szCs w:val="28"/>
        </w:rPr>
      </w:pPr>
      <w:r w:rsidRPr="004A4B71">
        <w:rPr>
          <w:rFonts w:eastAsia="Calibri"/>
          <w:color w:val="000000" w:themeColor="text1"/>
          <w:sz w:val="28"/>
          <w:szCs w:val="28"/>
        </w:rPr>
        <w:t>В 202</w:t>
      </w:r>
      <w:r w:rsidR="003E03C4" w:rsidRPr="004A4B71">
        <w:rPr>
          <w:rFonts w:eastAsia="Calibri"/>
          <w:color w:val="000000" w:themeColor="text1"/>
          <w:sz w:val="28"/>
          <w:szCs w:val="28"/>
        </w:rPr>
        <w:t>4</w:t>
      </w:r>
      <w:r w:rsidR="00EE3749" w:rsidRPr="004A4B71">
        <w:rPr>
          <w:rFonts w:eastAsia="Calibri"/>
          <w:color w:val="000000" w:themeColor="text1"/>
          <w:sz w:val="28"/>
          <w:szCs w:val="28"/>
        </w:rPr>
        <w:t xml:space="preserve"> году</w:t>
      </w:r>
      <w:r w:rsidR="00DD5BF8" w:rsidRPr="004A4B71">
        <w:rPr>
          <w:rFonts w:eastAsia="Calibri"/>
          <w:color w:val="000000" w:themeColor="text1"/>
          <w:sz w:val="28"/>
          <w:szCs w:val="28"/>
        </w:rPr>
        <w:t xml:space="preserve"> и в последующие годы следует продолжить работу по созданию условий для предоставления общедоступного бесплатного дошкольного, начального общего, основного общего и среднего общего образования, а также для детей с ограниченными возможностями здоровья согласно требованиям федерального государственного образовательного стандарта, по организации ремонтных работ практически во всех образовательных  учреждениях района, созданию условий для детей – </w:t>
      </w:r>
      <w:r w:rsidR="00DD5BF8" w:rsidRPr="004A4B71">
        <w:rPr>
          <w:rFonts w:eastAsia="Calibri"/>
          <w:color w:val="000000" w:themeColor="text1"/>
          <w:sz w:val="28"/>
          <w:szCs w:val="28"/>
        </w:rPr>
        <w:lastRenderedPageBreak/>
        <w:t>инвалидов, решению кадровых вопросов, совершенствованию организации работы по введению платных образовательных  услуг.</w:t>
      </w:r>
    </w:p>
    <w:p w:rsidR="00C876F0" w:rsidRPr="004A4B71" w:rsidRDefault="00C876F0" w:rsidP="008A67DA">
      <w:pPr>
        <w:ind w:firstLine="708"/>
        <w:jc w:val="both"/>
        <w:rPr>
          <w:color w:val="000000" w:themeColor="text1"/>
          <w:sz w:val="28"/>
          <w:szCs w:val="28"/>
        </w:rPr>
      </w:pPr>
    </w:p>
    <w:p w:rsidR="00112A3C" w:rsidRPr="004A4B71" w:rsidRDefault="00E5226E" w:rsidP="008A67DA">
      <w:pPr>
        <w:numPr>
          <w:ilvl w:val="0"/>
          <w:numId w:val="1"/>
        </w:numPr>
        <w:jc w:val="both"/>
        <w:rPr>
          <w:b/>
          <w:color w:val="000000" w:themeColor="text1"/>
          <w:sz w:val="28"/>
          <w:szCs w:val="28"/>
        </w:rPr>
      </w:pPr>
      <w:r w:rsidRPr="004A4B71">
        <w:rPr>
          <w:b/>
          <w:color w:val="000000" w:themeColor="text1"/>
          <w:sz w:val="28"/>
          <w:szCs w:val="28"/>
        </w:rPr>
        <w:t>Культура</w:t>
      </w:r>
    </w:p>
    <w:p w:rsidR="003E03C4" w:rsidRPr="004A4B71" w:rsidRDefault="003E03C4" w:rsidP="008A67DA">
      <w:pPr>
        <w:pStyle w:val="Standard"/>
        <w:ind w:firstLine="567"/>
        <w:jc w:val="both"/>
        <w:rPr>
          <w:rStyle w:val="11"/>
          <w:rFonts w:eastAsia="Calibri" w:cs="Times New Roman"/>
          <w:color w:val="000000" w:themeColor="text1"/>
          <w:sz w:val="28"/>
          <w:szCs w:val="28"/>
        </w:rPr>
      </w:pPr>
      <w:r w:rsidRPr="004A4B71">
        <w:rPr>
          <w:rStyle w:val="11"/>
          <w:rFonts w:eastAsia="Calibri" w:cs="Times New Roman"/>
          <w:color w:val="000000" w:themeColor="text1"/>
          <w:sz w:val="28"/>
          <w:szCs w:val="28"/>
        </w:rPr>
        <w:t>На территории района в прошедшем году функционировали 2 учреждения культуры: МБУК «Бежаницкий районный центр культуры» с 9 структурными подразделениями, 8 из которых расположены на селе, и МБУК «Бежаницкий историко-культурный центр Философовых».</w:t>
      </w:r>
    </w:p>
    <w:p w:rsidR="003E03C4" w:rsidRPr="004A4B71" w:rsidRDefault="008C26A0" w:rsidP="003E03C4">
      <w:pPr>
        <w:pStyle w:val="Standard"/>
        <w:ind w:firstLine="567"/>
        <w:jc w:val="both"/>
        <w:rPr>
          <w:rStyle w:val="11"/>
          <w:rFonts w:eastAsia="Calibri" w:cs="Times New Roman"/>
          <w:color w:val="000000" w:themeColor="text1"/>
          <w:sz w:val="28"/>
          <w:szCs w:val="28"/>
        </w:rPr>
      </w:pPr>
      <w:r w:rsidRPr="004A4B71">
        <w:rPr>
          <w:rStyle w:val="11"/>
          <w:rFonts w:eastAsia="Calibri" w:cs="Times New Roman"/>
          <w:color w:val="000000" w:themeColor="text1"/>
          <w:sz w:val="28"/>
          <w:szCs w:val="28"/>
        </w:rPr>
        <w:t>Структура Бежаницкого районного центра культуры в 202</w:t>
      </w:r>
      <w:r w:rsidR="003E03C4" w:rsidRPr="004A4B71">
        <w:rPr>
          <w:rStyle w:val="11"/>
          <w:rFonts w:eastAsia="Calibri" w:cs="Times New Roman"/>
          <w:color w:val="000000" w:themeColor="text1"/>
          <w:sz w:val="28"/>
          <w:szCs w:val="28"/>
        </w:rPr>
        <w:t>3</w:t>
      </w:r>
      <w:r w:rsidRPr="004A4B71">
        <w:rPr>
          <w:rStyle w:val="11"/>
          <w:rFonts w:eastAsia="Calibri" w:cs="Times New Roman"/>
          <w:color w:val="000000" w:themeColor="text1"/>
          <w:sz w:val="28"/>
          <w:szCs w:val="28"/>
        </w:rPr>
        <w:t xml:space="preserve"> году не менялась. </w:t>
      </w:r>
      <w:r w:rsidR="003E03C4" w:rsidRPr="004A4B71">
        <w:rPr>
          <w:rStyle w:val="11"/>
          <w:rFonts w:eastAsia="Calibri" w:cs="Times New Roman"/>
          <w:color w:val="000000" w:themeColor="text1"/>
          <w:sz w:val="28"/>
          <w:szCs w:val="28"/>
        </w:rPr>
        <w:t xml:space="preserve">В рамках муниципального задания в 2023 году </w:t>
      </w:r>
      <w:proofErr w:type="spellStart"/>
      <w:r w:rsidR="003E03C4" w:rsidRPr="004A4B71">
        <w:rPr>
          <w:rStyle w:val="11"/>
          <w:rFonts w:eastAsia="Calibri" w:cs="Times New Roman"/>
          <w:color w:val="000000" w:themeColor="text1"/>
          <w:sz w:val="28"/>
          <w:szCs w:val="28"/>
        </w:rPr>
        <w:t>Бежаницким</w:t>
      </w:r>
      <w:proofErr w:type="spellEnd"/>
      <w:r w:rsidR="003E03C4" w:rsidRPr="004A4B71">
        <w:rPr>
          <w:rStyle w:val="11"/>
          <w:rFonts w:eastAsia="Calibri" w:cs="Times New Roman"/>
          <w:color w:val="000000" w:themeColor="text1"/>
          <w:sz w:val="28"/>
          <w:szCs w:val="28"/>
        </w:rPr>
        <w:t xml:space="preserve"> районным центром культуры было организовано 777 разноплановых культурно-массовых мероприятий – это игровые и концертные программы, творческие выставки и конкурсы, праздники народного календаря. Общее число участников составило 40375 человек. </w:t>
      </w:r>
    </w:p>
    <w:p w:rsidR="00EE3749" w:rsidRPr="004A4B71" w:rsidRDefault="003E03C4" w:rsidP="003E03C4">
      <w:pPr>
        <w:pStyle w:val="Standard"/>
        <w:ind w:firstLine="567"/>
        <w:jc w:val="both"/>
        <w:rPr>
          <w:rFonts w:cs="Times New Roman"/>
          <w:color w:val="000000" w:themeColor="text1"/>
          <w:spacing w:val="-4"/>
          <w:sz w:val="28"/>
          <w:szCs w:val="28"/>
        </w:rPr>
      </w:pPr>
      <w:r w:rsidRPr="004A4B71">
        <w:rPr>
          <w:rStyle w:val="11"/>
          <w:rFonts w:eastAsia="Calibri" w:cs="Times New Roman"/>
          <w:color w:val="000000" w:themeColor="text1"/>
          <w:sz w:val="28"/>
          <w:szCs w:val="28"/>
        </w:rPr>
        <w:t>На базе учреждений культуры района работали 73 клубных формирования, в которых занимались 913 человек. Члены объединений являлись активными участниками всех проводимых в районе и области мероприятий.</w:t>
      </w:r>
    </w:p>
    <w:p w:rsidR="003E03C4" w:rsidRPr="004A4B71" w:rsidRDefault="003E03C4" w:rsidP="00EE3749">
      <w:pPr>
        <w:pStyle w:val="Standard"/>
        <w:ind w:firstLine="567"/>
        <w:jc w:val="both"/>
        <w:rPr>
          <w:rFonts w:cs="Times New Roman"/>
          <w:color w:val="000000" w:themeColor="text1"/>
          <w:spacing w:val="-4"/>
          <w:sz w:val="28"/>
          <w:szCs w:val="28"/>
        </w:rPr>
      </w:pPr>
      <w:r w:rsidRPr="004A4B71">
        <w:rPr>
          <w:rFonts w:cs="Times New Roman"/>
          <w:color w:val="000000" w:themeColor="text1"/>
          <w:spacing w:val="-4"/>
          <w:sz w:val="28"/>
          <w:szCs w:val="28"/>
        </w:rPr>
        <w:t>В 2023 году коллективы Бежаницкого районного центра культуры приняли участие в 7 международных, 2 всероссийских, 2 областных, и 1 межрайонном конкурсах и фестивалях, результаты выступления на которых были отмечены 13 дипломами лауреатов I, II и III степеней.</w:t>
      </w:r>
    </w:p>
    <w:p w:rsidR="003E03C4" w:rsidRPr="004A4B71" w:rsidRDefault="003E03C4" w:rsidP="003E03C4">
      <w:pPr>
        <w:pStyle w:val="Standard"/>
        <w:ind w:firstLine="567"/>
        <w:jc w:val="both"/>
        <w:rPr>
          <w:rFonts w:cs="Times New Roman"/>
          <w:color w:val="000000" w:themeColor="text1"/>
          <w:spacing w:val="-4"/>
          <w:sz w:val="28"/>
          <w:szCs w:val="28"/>
        </w:rPr>
      </w:pPr>
      <w:proofErr w:type="spellStart"/>
      <w:r w:rsidRPr="004A4B71">
        <w:rPr>
          <w:rFonts w:cs="Times New Roman"/>
          <w:color w:val="000000" w:themeColor="text1"/>
          <w:spacing w:val="-4"/>
          <w:sz w:val="28"/>
          <w:szCs w:val="28"/>
        </w:rPr>
        <w:t>Бежаницким</w:t>
      </w:r>
      <w:proofErr w:type="spellEnd"/>
      <w:r w:rsidRPr="004A4B71">
        <w:rPr>
          <w:rFonts w:cs="Times New Roman"/>
          <w:color w:val="000000" w:themeColor="text1"/>
          <w:spacing w:val="-4"/>
          <w:sz w:val="28"/>
          <w:szCs w:val="28"/>
        </w:rPr>
        <w:t xml:space="preserve"> историко-культурным центром Философовых работа в 2023 г. велась по основным направлениям музейной деятельности. В течение года экспонировалось 1812 единиц хранения основного фонда. Разрабатываемые музейные экскурсионные программы являлись одним из способов развития культурно-познавательного туризма в регионе. В истёкшем году прослеживалась положительная динамика посещений музея экскурсионными группами, для них было проведено 167 экскурсий. Музей продолжает работать по Пушкинской карте. За прошедший год им было продано билетов на сумму 33 950 рублей.</w:t>
      </w:r>
    </w:p>
    <w:p w:rsidR="003E03C4" w:rsidRPr="004A4B71" w:rsidRDefault="003E03C4" w:rsidP="003E03C4">
      <w:pPr>
        <w:pStyle w:val="Standard"/>
        <w:ind w:firstLine="567"/>
        <w:jc w:val="both"/>
        <w:rPr>
          <w:rFonts w:cs="Times New Roman"/>
          <w:color w:val="000000" w:themeColor="text1"/>
          <w:spacing w:val="-4"/>
          <w:sz w:val="28"/>
          <w:szCs w:val="28"/>
        </w:rPr>
      </w:pPr>
      <w:r w:rsidRPr="004A4B71">
        <w:rPr>
          <w:rFonts w:cs="Times New Roman"/>
          <w:color w:val="000000" w:themeColor="text1"/>
          <w:spacing w:val="-4"/>
          <w:sz w:val="28"/>
          <w:szCs w:val="28"/>
        </w:rPr>
        <w:t xml:space="preserve">В 2023 году музей посетили 7150 человек, из которых 661 присутствовали на массовых и культурно-образовательных музейных мероприятиях. Исполнение муниципального задания </w:t>
      </w:r>
      <w:proofErr w:type="spellStart"/>
      <w:r w:rsidRPr="004A4B71">
        <w:rPr>
          <w:rFonts w:cs="Times New Roman"/>
          <w:color w:val="000000" w:themeColor="text1"/>
          <w:spacing w:val="-4"/>
          <w:sz w:val="28"/>
          <w:szCs w:val="28"/>
        </w:rPr>
        <w:t>Бежаницким</w:t>
      </w:r>
      <w:proofErr w:type="spellEnd"/>
      <w:r w:rsidRPr="004A4B71">
        <w:rPr>
          <w:rFonts w:cs="Times New Roman"/>
          <w:color w:val="000000" w:themeColor="text1"/>
          <w:spacing w:val="-4"/>
          <w:sz w:val="28"/>
          <w:szCs w:val="28"/>
        </w:rPr>
        <w:t xml:space="preserve"> историко-культурным центром Философовых составило 100%. </w:t>
      </w:r>
    </w:p>
    <w:p w:rsidR="003E03C4" w:rsidRPr="004A4B71" w:rsidRDefault="003E03C4" w:rsidP="003E03C4">
      <w:pPr>
        <w:pStyle w:val="Standard"/>
        <w:ind w:firstLine="567"/>
        <w:jc w:val="both"/>
        <w:rPr>
          <w:rFonts w:cs="Times New Roman"/>
          <w:color w:val="000000" w:themeColor="text1"/>
          <w:spacing w:val="-4"/>
          <w:sz w:val="28"/>
          <w:szCs w:val="28"/>
        </w:rPr>
      </w:pPr>
      <w:r w:rsidRPr="004A4B71">
        <w:rPr>
          <w:rFonts w:cs="Times New Roman"/>
          <w:color w:val="000000" w:themeColor="text1"/>
          <w:spacing w:val="-4"/>
          <w:sz w:val="28"/>
          <w:szCs w:val="28"/>
        </w:rPr>
        <w:t>В 2023 г. в рамках национального проекта «Культура» Бежаницкому историко-культурному центру Философовых было выделено финансирование на приобретение нового оборудования в размере 5,3 млн. рублей и проведены работы по газификации вышеуказанного здания на общую сумму 3,8 млн. руб.</w:t>
      </w:r>
    </w:p>
    <w:p w:rsidR="00EE3749" w:rsidRPr="004A4B71" w:rsidRDefault="003E03C4" w:rsidP="009C7CCD">
      <w:pPr>
        <w:pStyle w:val="Standard"/>
        <w:ind w:firstLine="567"/>
        <w:jc w:val="both"/>
        <w:rPr>
          <w:rFonts w:cs="Times New Roman"/>
          <w:color w:val="000000" w:themeColor="text1"/>
          <w:spacing w:val="-4"/>
          <w:sz w:val="28"/>
          <w:szCs w:val="28"/>
        </w:rPr>
      </w:pPr>
      <w:r w:rsidRPr="004A4B71">
        <w:rPr>
          <w:rFonts w:cs="Times New Roman"/>
          <w:color w:val="000000" w:themeColor="text1"/>
          <w:spacing w:val="-4"/>
          <w:sz w:val="28"/>
          <w:szCs w:val="28"/>
        </w:rPr>
        <w:t xml:space="preserve">Бюджет отрасли в 2023 году составлял 31,5 млн. рублей, </w:t>
      </w:r>
      <w:r w:rsidR="009C7CCD" w:rsidRPr="004A4B71">
        <w:rPr>
          <w:rFonts w:cs="Times New Roman"/>
          <w:color w:val="000000" w:themeColor="text1"/>
          <w:spacing w:val="-4"/>
          <w:sz w:val="28"/>
          <w:szCs w:val="28"/>
        </w:rPr>
        <w:t xml:space="preserve">что на 12,1 % больше уровня 2022 года, </w:t>
      </w:r>
      <w:r w:rsidRPr="004A4B71">
        <w:rPr>
          <w:rFonts w:cs="Times New Roman"/>
          <w:color w:val="000000" w:themeColor="text1"/>
          <w:spacing w:val="-4"/>
          <w:sz w:val="28"/>
          <w:szCs w:val="28"/>
        </w:rPr>
        <w:t>при этом доля расходов на культуру в общем объёме расходов муниципального бюджета с учётом всех и</w:t>
      </w:r>
      <w:r w:rsidR="009C7CCD" w:rsidRPr="004A4B71">
        <w:rPr>
          <w:rFonts w:cs="Times New Roman"/>
          <w:color w:val="000000" w:themeColor="text1"/>
          <w:spacing w:val="-4"/>
          <w:sz w:val="28"/>
          <w:szCs w:val="28"/>
        </w:rPr>
        <w:t>сточников финансирования равняла</w:t>
      </w:r>
      <w:r w:rsidRPr="004A4B71">
        <w:rPr>
          <w:rFonts w:cs="Times New Roman"/>
          <w:color w:val="000000" w:themeColor="text1"/>
          <w:spacing w:val="-4"/>
          <w:sz w:val="28"/>
          <w:szCs w:val="28"/>
        </w:rPr>
        <w:t xml:space="preserve">сь 10,4%. </w:t>
      </w:r>
    </w:p>
    <w:p w:rsidR="00594C5F" w:rsidRPr="004A4B71" w:rsidRDefault="00594C5F" w:rsidP="008A67DA">
      <w:pPr>
        <w:ind w:firstLine="709"/>
        <w:jc w:val="both"/>
        <w:rPr>
          <w:color w:val="000000" w:themeColor="text1"/>
          <w:sz w:val="28"/>
          <w:szCs w:val="28"/>
        </w:rPr>
      </w:pPr>
      <w:r w:rsidRPr="004A4B71">
        <w:rPr>
          <w:color w:val="000000" w:themeColor="text1"/>
          <w:sz w:val="28"/>
          <w:szCs w:val="28"/>
        </w:rPr>
        <w:t xml:space="preserve">В неудовлетворительном состоянии находится построенное в 1905 году здание центральной районной библиотеки, последний капитальный ремонт </w:t>
      </w:r>
      <w:r w:rsidRPr="004A4B71">
        <w:rPr>
          <w:color w:val="000000" w:themeColor="text1"/>
          <w:sz w:val="28"/>
          <w:szCs w:val="28"/>
        </w:rPr>
        <w:lastRenderedPageBreak/>
        <w:t xml:space="preserve">которого проходил в 1993 году. За время эксплуатации, а это более 50 лет, капитально не ремонтировались </w:t>
      </w:r>
      <w:proofErr w:type="spellStart"/>
      <w:r w:rsidRPr="004A4B71">
        <w:rPr>
          <w:color w:val="000000" w:themeColor="text1"/>
          <w:sz w:val="28"/>
          <w:szCs w:val="28"/>
        </w:rPr>
        <w:t>Чихачёвский</w:t>
      </w:r>
      <w:proofErr w:type="spellEnd"/>
      <w:r w:rsidRPr="004A4B71">
        <w:rPr>
          <w:color w:val="000000" w:themeColor="text1"/>
          <w:sz w:val="28"/>
          <w:szCs w:val="28"/>
        </w:rPr>
        <w:t xml:space="preserve"> и </w:t>
      </w:r>
      <w:proofErr w:type="spellStart"/>
      <w:r w:rsidRPr="004A4B71">
        <w:rPr>
          <w:color w:val="000000" w:themeColor="text1"/>
          <w:sz w:val="28"/>
          <w:szCs w:val="28"/>
        </w:rPr>
        <w:t>Краснолученский</w:t>
      </w:r>
      <w:proofErr w:type="spellEnd"/>
      <w:r w:rsidRPr="004A4B71">
        <w:rPr>
          <w:color w:val="000000" w:themeColor="text1"/>
          <w:sz w:val="28"/>
          <w:szCs w:val="28"/>
        </w:rPr>
        <w:t xml:space="preserve"> сельские центры культуры.  Нуждается в проведении строительно-реставрационных работ фасад здания Бежаницкого историко-культурного центра Философовых, год постройки которого 1899.  </w:t>
      </w:r>
    </w:p>
    <w:p w:rsidR="00594C5F" w:rsidRPr="004A4B71" w:rsidRDefault="00594C5F" w:rsidP="008A67DA">
      <w:pPr>
        <w:ind w:firstLine="709"/>
        <w:jc w:val="both"/>
        <w:rPr>
          <w:color w:val="000000" w:themeColor="text1"/>
          <w:sz w:val="28"/>
          <w:szCs w:val="28"/>
        </w:rPr>
      </w:pPr>
      <w:r w:rsidRPr="004A4B71">
        <w:rPr>
          <w:color w:val="000000" w:themeColor="text1"/>
          <w:sz w:val="28"/>
          <w:szCs w:val="28"/>
        </w:rPr>
        <w:t>Задачи, которые предстоит решать в 202</w:t>
      </w:r>
      <w:r w:rsidR="009C7CCD" w:rsidRPr="004A4B71">
        <w:rPr>
          <w:color w:val="000000" w:themeColor="text1"/>
          <w:sz w:val="28"/>
          <w:szCs w:val="28"/>
        </w:rPr>
        <w:t>4</w:t>
      </w:r>
      <w:r w:rsidRPr="004A4B71">
        <w:rPr>
          <w:color w:val="000000" w:themeColor="text1"/>
          <w:sz w:val="28"/>
          <w:szCs w:val="28"/>
        </w:rPr>
        <w:t xml:space="preserve"> году:</w:t>
      </w:r>
    </w:p>
    <w:p w:rsidR="009C7CCD" w:rsidRPr="004A4B71" w:rsidRDefault="009C7CCD" w:rsidP="009C7CCD">
      <w:pPr>
        <w:ind w:firstLine="709"/>
        <w:jc w:val="both"/>
        <w:rPr>
          <w:color w:val="000000" w:themeColor="text1"/>
          <w:sz w:val="28"/>
          <w:szCs w:val="28"/>
        </w:rPr>
      </w:pPr>
      <w:r w:rsidRPr="004A4B71">
        <w:rPr>
          <w:color w:val="000000" w:themeColor="text1"/>
          <w:sz w:val="28"/>
          <w:szCs w:val="28"/>
        </w:rPr>
        <w:t>- реализация федеральных проектов «Культурная среда», «Творческие люди», «Цифровая культура» в рамках национального проекта «Культура» на территории Псковской области;</w:t>
      </w:r>
    </w:p>
    <w:p w:rsidR="009C7CCD" w:rsidRPr="004A4B71" w:rsidRDefault="009C7CCD" w:rsidP="009C7CCD">
      <w:pPr>
        <w:ind w:firstLine="709"/>
        <w:jc w:val="both"/>
        <w:rPr>
          <w:color w:val="000000" w:themeColor="text1"/>
          <w:sz w:val="28"/>
          <w:szCs w:val="28"/>
        </w:rPr>
      </w:pPr>
      <w:r w:rsidRPr="004A4B71">
        <w:rPr>
          <w:color w:val="000000" w:themeColor="text1"/>
          <w:sz w:val="28"/>
          <w:szCs w:val="28"/>
        </w:rPr>
        <w:t>- перевод с дровяного на газовое отопление Бежаницкого историко-культурного центра Философовых;</w:t>
      </w:r>
    </w:p>
    <w:p w:rsidR="009C7CCD" w:rsidRPr="004A4B71" w:rsidRDefault="009C7CCD" w:rsidP="009C7CCD">
      <w:pPr>
        <w:ind w:firstLine="709"/>
        <w:jc w:val="both"/>
        <w:rPr>
          <w:color w:val="000000" w:themeColor="text1"/>
          <w:sz w:val="28"/>
          <w:szCs w:val="28"/>
        </w:rPr>
      </w:pPr>
      <w:r w:rsidRPr="004A4B71">
        <w:rPr>
          <w:color w:val="000000" w:themeColor="text1"/>
          <w:sz w:val="28"/>
          <w:szCs w:val="28"/>
        </w:rPr>
        <w:t>- реализация районного плана мероприятий в рамках федерального проекта «Патриотическое воспитание граждан Российской Федерации».</w:t>
      </w:r>
    </w:p>
    <w:p w:rsidR="00A2321C" w:rsidRPr="004A4B71" w:rsidRDefault="00361F77" w:rsidP="009C7CCD">
      <w:pPr>
        <w:ind w:firstLine="709"/>
        <w:jc w:val="both"/>
        <w:rPr>
          <w:color w:val="000000" w:themeColor="text1"/>
          <w:sz w:val="28"/>
          <w:szCs w:val="28"/>
        </w:rPr>
      </w:pPr>
      <w:r w:rsidRPr="004A4B71">
        <w:rPr>
          <w:color w:val="000000" w:themeColor="text1"/>
          <w:sz w:val="28"/>
          <w:szCs w:val="28"/>
        </w:rPr>
        <w:t>Показатель</w:t>
      </w:r>
      <w:r w:rsidRPr="004A4B71">
        <w:rPr>
          <w:b/>
          <w:color w:val="000000" w:themeColor="text1"/>
          <w:sz w:val="28"/>
          <w:szCs w:val="28"/>
        </w:rPr>
        <w:t xml:space="preserve"> «</w:t>
      </w:r>
      <w:r w:rsidR="00A2321C" w:rsidRPr="004A4B71">
        <w:rPr>
          <w:b/>
          <w:color w:val="000000" w:themeColor="text1"/>
          <w:sz w:val="28"/>
          <w:szCs w:val="28"/>
        </w:rPr>
        <w:t>Уровень фактической обеспеченности клубами и учреждениями клубного типа от нормативной потребности</w:t>
      </w:r>
      <w:r w:rsidRPr="004A4B71">
        <w:rPr>
          <w:b/>
          <w:color w:val="000000" w:themeColor="text1"/>
          <w:sz w:val="28"/>
          <w:szCs w:val="28"/>
        </w:rPr>
        <w:t>»</w:t>
      </w:r>
      <w:r w:rsidR="00A2321C" w:rsidRPr="004A4B71">
        <w:rPr>
          <w:b/>
          <w:color w:val="000000" w:themeColor="text1"/>
          <w:sz w:val="28"/>
          <w:szCs w:val="28"/>
        </w:rPr>
        <w:t xml:space="preserve"> </w:t>
      </w:r>
      <w:r w:rsidR="00A2321C" w:rsidRPr="004A4B71">
        <w:rPr>
          <w:color w:val="000000" w:themeColor="text1"/>
          <w:sz w:val="28"/>
          <w:szCs w:val="28"/>
        </w:rPr>
        <w:t xml:space="preserve">в </w:t>
      </w:r>
      <w:proofErr w:type="spellStart"/>
      <w:r w:rsidR="00A2321C" w:rsidRPr="004A4B71">
        <w:rPr>
          <w:color w:val="000000" w:themeColor="text1"/>
          <w:sz w:val="28"/>
          <w:szCs w:val="28"/>
        </w:rPr>
        <w:t>Бежаниц</w:t>
      </w:r>
      <w:r w:rsidR="008029F2" w:rsidRPr="004A4B71">
        <w:rPr>
          <w:color w:val="000000" w:themeColor="text1"/>
          <w:sz w:val="28"/>
          <w:szCs w:val="28"/>
        </w:rPr>
        <w:t>ком</w:t>
      </w:r>
      <w:proofErr w:type="spellEnd"/>
      <w:r w:rsidR="00A2321C" w:rsidRPr="004A4B71">
        <w:rPr>
          <w:color w:val="000000" w:themeColor="text1"/>
          <w:sz w:val="28"/>
          <w:szCs w:val="28"/>
        </w:rPr>
        <w:t xml:space="preserve"> районе в </w:t>
      </w:r>
      <w:r w:rsidR="001654B4" w:rsidRPr="004A4B71">
        <w:rPr>
          <w:color w:val="000000" w:themeColor="text1"/>
          <w:sz w:val="28"/>
          <w:szCs w:val="28"/>
        </w:rPr>
        <w:t>202</w:t>
      </w:r>
      <w:r w:rsidR="009C7CCD" w:rsidRPr="004A4B71">
        <w:rPr>
          <w:color w:val="000000" w:themeColor="text1"/>
          <w:sz w:val="28"/>
          <w:szCs w:val="28"/>
        </w:rPr>
        <w:t>1</w:t>
      </w:r>
      <w:r w:rsidR="0050142A" w:rsidRPr="004A4B71">
        <w:rPr>
          <w:color w:val="000000" w:themeColor="text1"/>
          <w:sz w:val="28"/>
          <w:szCs w:val="28"/>
        </w:rPr>
        <w:t>-</w:t>
      </w:r>
      <w:r w:rsidR="00143F40" w:rsidRPr="004A4B71">
        <w:rPr>
          <w:color w:val="000000" w:themeColor="text1"/>
          <w:sz w:val="28"/>
          <w:szCs w:val="28"/>
        </w:rPr>
        <w:t>20</w:t>
      </w:r>
      <w:r w:rsidR="005D0B09" w:rsidRPr="004A4B71">
        <w:rPr>
          <w:color w:val="000000" w:themeColor="text1"/>
          <w:sz w:val="28"/>
          <w:szCs w:val="28"/>
        </w:rPr>
        <w:t>2</w:t>
      </w:r>
      <w:r w:rsidR="009C7CCD" w:rsidRPr="004A4B71">
        <w:rPr>
          <w:color w:val="000000" w:themeColor="text1"/>
          <w:sz w:val="28"/>
          <w:szCs w:val="28"/>
        </w:rPr>
        <w:t>3</w:t>
      </w:r>
      <w:r w:rsidR="00A2321C" w:rsidRPr="004A4B71">
        <w:rPr>
          <w:color w:val="000000" w:themeColor="text1"/>
          <w:sz w:val="28"/>
          <w:szCs w:val="28"/>
        </w:rPr>
        <w:t xml:space="preserve"> гг. составил </w:t>
      </w:r>
      <w:r w:rsidR="00143F40" w:rsidRPr="004A4B71">
        <w:rPr>
          <w:color w:val="000000" w:themeColor="text1"/>
          <w:sz w:val="28"/>
          <w:szCs w:val="28"/>
        </w:rPr>
        <w:t xml:space="preserve">100%.  В </w:t>
      </w:r>
      <w:r w:rsidR="00DD43FE" w:rsidRPr="004A4B71">
        <w:rPr>
          <w:color w:val="000000" w:themeColor="text1"/>
          <w:sz w:val="28"/>
          <w:szCs w:val="28"/>
        </w:rPr>
        <w:t>202</w:t>
      </w:r>
      <w:r w:rsidR="009C7CCD" w:rsidRPr="004A4B71">
        <w:rPr>
          <w:color w:val="000000" w:themeColor="text1"/>
          <w:sz w:val="28"/>
          <w:szCs w:val="28"/>
        </w:rPr>
        <w:t>4</w:t>
      </w:r>
      <w:r w:rsidR="00143F40" w:rsidRPr="004A4B71">
        <w:rPr>
          <w:color w:val="000000" w:themeColor="text1"/>
          <w:sz w:val="28"/>
          <w:szCs w:val="28"/>
        </w:rPr>
        <w:t>-202</w:t>
      </w:r>
      <w:r w:rsidR="009C7CCD" w:rsidRPr="004A4B71">
        <w:rPr>
          <w:color w:val="000000" w:themeColor="text1"/>
          <w:sz w:val="28"/>
          <w:szCs w:val="28"/>
        </w:rPr>
        <w:t>6</w:t>
      </w:r>
      <w:r w:rsidR="00A2321C" w:rsidRPr="004A4B71">
        <w:rPr>
          <w:color w:val="000000" w:themeColor="text1"/>
          <w:sz w:val="28"/>
          <w:szCs w:val="28"/>
        </w:rPr>
        <w:t xml:space="preserve"> гг. планируется сохранить значение данного показателя.  </w:t>
      </w:r>
    </w:p>
    <w:p w:rsidR="00063509" w:rsidRPr="004A4B71" w:rsidRDefault="00361F77" w:rsidP="008A67DA">
      <w:pPr>
        <w:ind w:firstLine="708"/>
        <w:jc w:val="both"/>
        <w:rPr>
          <w:color w:val="000000" w:themeColor="text1"/>
          <w:sz w:val="28"/>
          <w:szCs w:val="28"/>
        </w:rPr>
      </w:pPr>
      <w:proofErr w:type="gramStart"/>
      <w:r w:rsidRPr="004A4B71">
        <w:rPr>
          <w:color w:val="000000" w:themeColor="text1"/>
          <w:sz w:val="28"/>
          <w:szCs w:val="28"/>
        </w:rPr>
        <w:t>Показатель</w:t>
      </w:r>
      <w:r w:rsidRPr="004A4B71">
        <w:rPr>
          <w:b/>
          <w:color w:val="000000" w:themeColor="text1"/>
          <w:sz w:val="28"/>
          <w:szCs w:val="28"/>
        </w:rPr>
        <w:t xml:space="preserve">  «</w:t>
      </w:r>
      <w:proofErr w:type="gramEnd"/>
      <w:r w:rsidR="00063509" w:rsidRPr="004A4B71">
        <w:rPr>
          <w:b/>
          <w:color w:val="000000" w:themeColor="text1"/>
          <w:sz w:val="28"/>
          <w:szCs w:val="28"/>
        </w:rPr>
        <w:t>Уровень фактической обеспеченности библиотеками от нормативной потребности</w:t>
      </w:r>
      <w:r w:rsidRPr="004A4B71">
        <w:rPr>
          <w:b/>
          <w:color w:val="000000" w:themeColor="text1"/>
          <w:sz w:val="28"/>
          <w:szCs w:val="28"/>
        </w:rPr>
        <w:t>»</w:t>
      </w:r>
      <w:r w:rsidR="00063509" w:rsidRPr="004A4B71">
        <w:rPr>
          <w:color w:val="000000" w:themeColor="text1"/>
          <w:sz w:val="28"/>
          <w:szCs w:val="28"/>
        </w:rPr>
        <w:t xml:space="preserve"> в течение ряда лет остае</w:t>
      </w:r>
      <w:r w:rsidR="005D0B09" w:rsidRPr="004A4B71">
        <w:rPr>
          <w:color w:val="000000" w:themeColor="text1"/>
          <w:sz w:val="28"/>
          <w:szCs w:val="28"/>
        </w:rPr>
        <w:t>тся неизменным и составляет 100</w:t>
      </w:r>
      <w:r w:rsidR="00063509" w:rsidRPr="004A4B71">
        <w:rPr>
          <w:color w:val="000000" w:themeColor="text1"/>
          <w:sz w:val="28"/>
          <w:szCs w:val="28"/>
        </w:rPr>
        <w:t xml:space="preserve">%. В прогнозируемом периоде планируется сохранить значение данного показателя.  </w:t>
      </w:r>
    </w:p>
    <w:p w:rsidR="00063509" w:rsidRPr="004A4B71" w:rsidRDefault="00063509" w:rsidP="008A67DA">
      <w:pPr>
        <w:ind w:firstLine="708"/>
        <w:jc w:val="both"/>
        <w:rPr>
          <w:color w:val="000000" w:themeColor="text1"/>
          <w:sz w:val="28"/>
          <w:szCs w:val="28"/>
        </w:rPr>
      </w:pPr>
      <w:r w:rsidRPr="004A4B71">
        <w:rPr>
          <w:color w:val="000000" w:themeColor="text1"/>
          <w:sz w:val="28"/>
          <w:szCs w:val="28"/>
        </w:rPr>
        <w:t xml:space="preserve"> Парки культуры и отдыха на территории района отсутствуют, значение показателя </w:t>
      </w:r>
      <w:r w:rsidRPr="004A4B71">
        <w:rPr>
          <w:b/>
          <w:color w:val="000000" w:themeColor="text1"/>
          <w:sz w:val="28"/>
          <w:szCs w:val="28"/>
        </w:rPr>
        <w:t>«уровень фактической обеспеченности парками культуры и отдыха от нормативной потребности»</w:t>
      </w:r>
      <w:r w:rsidRPr="004A4B71">
        <w:rPr>
          <w:color w:val="000000" w:themeColor="text1"/>
          <w:sz w:val="28"/>
          <w:szCs w:val="28"/>
        </w:rPr>
        <w:t xml:space="preserve"> равно нулю.</w:t>
      </w:r>
    </w:p>
    <w:p w:rsidR="00653042" w:rsidRPr="004A4B71" w:rsidRDefault="00DD43FE" w:rsidP="008A67DA">
      <w:pPr>
        <w:ind w:firstLine="708"/>
        <w:jc w:val="both"/>
        <w:rPr>
          <w:color w:val="000000" w:themeColor="text1"/>
          <w:sz w:val="28"/>
          <w:szCs w:val="28"/>
        </w:rPr>
      </w:pPr>
      <w:r w:rsidRPr="004A4B71">
        <w:rPr>
          <w:color w:val="000000" w:themeColor="text1"/>
          <w:sz w:val="28"/>
          <w:szCs w:val="28"/>
        </w:rPr>
        <w:t>В прогнозном периоде 202</w:t>
      </w:r>
      <w:r w:rsidR="009C7CCD" w:rsidRPr="004A4B71">
        <w:rPr>
          <w:color w:val="000000" w:themeColor="text1"/>
          <w:sz w:val="28"/>
          <w:szCs w:val="28"/>
        </w:rPr>
        <w:t>4</w:t>
      </w:r>
      <w:r w:rsidR="00143F40" w:rsidRPr="004A4B71">
        <w:rPr>
          <w:color w:val="000000" w:themeColor="text1"/>
          <w:sz w:val="28"/>
          <w:szCs w:val="28"/>
        </w:rPr>
        <w:t>-202</w:t>
      </w:r>
      <w:r w:rsidR="009C7CCD" w:rsidRPr="004A4B71">
        <w:rPr>
          <w:color w:val="000000" w:themeColor="text1"/>
          <w:sz w:val="28"/>
          <w:szCs w:val="28"/>
        </w:rPr>
        <w:t>6</w:t>
      </w:r>
      <w:r w:rsidR="007B75D4" w:rsidRPr="004A4B71">
        <w:rPr>
          <w:color w:val="000000" w:themeColor="text1"/>
          <w:sz w:val="28"/>
          <w:szCs w:val="28"/>
        </w:rPr>
        <w:t xml:space="preserve"> </w:t>
      </w:r>
      <w:r w:rsidR="00653042" w:rsidRPr="004A4B71">
        <w:rPr>
          <w:color w:val="000000" w:themeColor="text1"/>
          <w:sz w:val="28"/>
          <w:szCs w:val="28"/>
        </w:rPr>
        <w:t>гг. планируется сохранить сеть учреждений культ</w:t>
      </w:r>
      <w:r w:rsidR="00974334" w:rsidRPr="004A4B71">
        <w:rPr>
          <w:color w:val="000000" w:themeColor="text1"/>
          <w:sz w:val="28"/>
          <w:szCs w:val="28"/>
        </w:rPr>
        <w:t>уры Бежаницкого</w:t>
      </w:r>
      <w:r w:rsidR="00653042" w:rsidRPr="004A4B71">
        <w:rPr>
          <w:color w:val="000000" w:themeColor="text1"/>
          <w:sz w:val="28"/>
          <w:szCs w:val="28"/>
        </w:rPr>
        <w:t xml:space="preserve"> района, несмотря на тенденцию сокращения численности населения района.</w:t>
      </w:r>
    </w:p>
    <w:p w:rsidR="009C7CCD" w:rsidRPr="004A4B71" w:rsidRDefault="007A120E" w:rsidP="009C7CCD">
      <w:pPr>
        <w:ind w:firstLine="708"/>
        <w:jc w:val="both"/>
        <w:rPr>
          <w:color w:val="000000" w:themeColor="text1"/>
          <w:sz w:val="28"/>
          <w:szCs w:val="28"/>
        </w:rPr>
      </w:pPr>
      <w:r w:rsidRPr="004A4B71">
        <w:rPr>
          <w:color w:val="000000" w:themeColor="text1"/>
          <w:sz w:val="28"/>
          <w:szCs w:val="28"/>
        </w:rPr>
        <w:t xml:space="preserve"> </w:t>
      </w:r>
      <w:r w:rsidR="00653042" w:rsidRPr="004A4B71">
        <w:rPr>
          <w:color w:val="000000" w:themeColor="text1"/>
          <w:sz w:val="28"/>
          <w:szCs w:val="28"/>
        </w:rPr>
        <w:t xml:space="preserve"> </w:t>
      </w:r>
      <w:r w:rsidR="00B65EB6" w:rsidRPr="00B65EB6">
        <w:rPr>
          <w:color w:val="000000" w:themeColor="text1"/>
          <w:sz w:val="28"/>
          <w:szCs w:val="28"/>
        </w:rPr>
        <w:t>Показатель</w:t>
      </w:r>
      <w:r w:rsidR="00B65EB6" w:rsidRPr="004A4B71">
        <w:rPr>
          <w:b/>
          <w:color w:val="000000" w:themeColor="text1"/>
          <w:sz w:val="28"/>
          <w:szCs w:val="28"/>
        </w:rPr>
        <w:t xml:space="preserve"> </w:t>
      </w:r>
      <w:r w:rsidR="00B65EB6">
        <w:rPr>
          <w:b/>
          <w:color w:val="000000" w:themeColor="text1"/>
          <w:sz w:val="28"/>
          <w:szCs w:val="28"/>
        </w:rPr>
        <w:t>«</w:t>
      </w:r>
      <w:r w:rsidR="00653042" w:rsidRPr="004A4B71">
        <w:rPr>
          <w:b/>
          <w:color w:val="000000" w:themeColor="text1"/>
          <w:sz w:val="28"/>
          <w:szCs w:val="28"/>
        </w:rPr>
        <w:t>Доля муниципальных учреждений культуры, здания которых н</w:t>
      </w:r>
      <w:r w:rsidR="00185902" w:rsidRPr="004A4B71">
        <w:rPr>
          <w:b/>
          <w:color w:val="000000" w:themeColor="text1"/>
          <w:sz w:val="28"/>
          <w:szCs w:val="28"/>
        </w:rPr>
        <w:t xml:space="preserve">аходятся в аварийном состоянии </w:t>
      </w:r>
      <w:r w:rsidR="00653042" w:rsidRPr="004A4B71">
        <w:rPr>
          <w:b/>
          <w:color w:val="000000" w:themeColor="text1"/>
          <w:sz w:val="28"/>
          <w:szCs w:val="28"/>
        </w:rPr>
        <w:t>или требуют капитального ремонта, в общем количестве муниципальных учреждений культуры</w:t>
      </w:r>
      <w:r w:rsidR="00B65EB6">
        <w:rPr>
          <w:b/>
          <w:color w:val="000000" w:themeColor="text1"/>
          <w:sz w:val="28"/>
          <w:szCs w:val="28"/>
        </w:rPr>
        <w:t>»</w:t>
      </w:r>
      <w:r w:rsidR="009C7CCD" w:rsidRPr="004A4B71">
        <w:rPr>
          <w:b/>
          <w:color w:val="000000" w:themeColor="text1"/>
          <w:sz w:val="28"/>
          <w:szCs w:val="28"/>
        </w:rPr>
        <w:t xml:space="preserve"> </w:t>
      </w:r>
      <w:r w:rsidR="009C7CCD" w:rsidRPr="004A4B71">
        <w:rPr>
          <w:color w:val="000000" w:themeColor="text1"/>
          <w:sz w:val="28"/>
          <w:szCs w:val="28"/>
        </w:rPr>
        <w:t>составляет 30%. Данный показатель остается неизменным с 2021 года.</w:t>
      </w:r>
    </w:p>
    <w:p w:rsidR="007A120E" w:rsidRPr="004A4B71" w:rsidRDefault="009C7CCD" w:rsidP="008A67DA">
      <w:pPr>
        <w:ind w:firstLine="708"/>
        <w:jc w:val="both"/>
        <w:rPr>
          <w:color w:val="000000" w:themeColor="text1"/>
          <w:sz w:val="28"/>
          <w:szCs w:val="28"/>
        </w:rPr>
      </w:pPr>
      <w:r w:rsidRPr="004A4B71">
        <w:rPr>
          <w:color w:val="000000" w:themeColor="text1"/>
          <w:sz w:val="28"/>
          <w:szCs w:val="28"/>
        </w:rPr>
        <w:t>Ввиду недостаточного</w:t>
      </w:r>
      <w:r w:rsidR="007A120E" w:rsidRPr="004A4B71">
        <w:rPr>
          <w:color w:val="000000" w:themeColor="text1"/>
          <w:sz w:val="28"/>
          <w:szCs w:val="28"/>
        </w:rPr>
        <w:t xml:space="preserve"> финансировани</w:t>
      </w:r>
      <w:r w:rsidRPr="004A4B71">
        <w:rPr>
          <w:color w:val="000000" w:themeColor="text1"/>
          <w:sz w:val="28"/>
          <w:szCs w:val="28"/>
        </w:rPr>
        <w:t>я</w:t>
      </w:r>
      <w:r w:rsidR="007A120E" w:rsidRPr="004A4B71">
        <w:rPr>
          <w:color w:val="000000" w:themeColor="text1"/>
          <w:sz w:val="28"/>
          <w:szCs w:val="28"/>
        </w:rPr>
        <w:t xml:space="preserve"> мероприятий, направленных на капитальный и текущий ремонт зданий, сетей энергоснабжения, водоснабжения в прогнозируемом периоде планируется </w:t>
      </w:r>
      <w:r w:rsidRPr="004A4B71">
        <w:rPr>
          <w:color w:val="000000" w:themeColor="text1"/>
          <w:sz w:val="28"/>
          <w:szCs w:val="28"/>
        </w:rPr>
        <w:t>сохранение</w:t>
      </w:r>
      <w:r w:rsidR="00594C5F" w:rsidRPr="004A4B71">
        <w:rPr>
          <w:color w:val="000000" w:themeColor="text1"/>
          <w:sz w:val="28"/>
          <w:szCs w:val="28"/>
        </w:rPr>
        <w:t xml:space="preserve"> данного показателя </w:t>
      </w:r>
      <w:r w:rsidRPr="004A4B71">
        <w:rPr>
          <w:color w:val="000000" w:themeColor="text1"/>
          <w:sz w:val="28"/>
          <w:szCs w:val="28"/>
        </w:rPr>
        <w:t>на уровне 3</w:t>
      </w:r>
      <w:r w:rsidR="00594C5F" w:rsidRPr="004A4B71">
        <w:rPr>
          <w:color w:val="000000" w:themeColor="text1"/>
          <w:sz w:val="28"/>
          <w:szCs w:val="28"/>
        </w:rPr>
        <w:t xml:space="preserve">0 </w:t>
      </w:r>
      <w:r w:rsidR="00DD43FE" w:rsidRPr="004A4B71">
        <w:rPr>
          <w:color w:val="000000" w:themeColor="text1"/>
          <w:sz w:val="28"/>
          <w:szCs w:val="28"/>
        </w:rPr>
        <w:t>% к 202</w:t>
      </w:r>
      <w:r w:rsidRPr="004A4B71">
        <w:rPr>
          <w:color w:val="000000" w:themeColor="text1"/>
          <w:sz w:val="28"/>
          <w:szCs w:val="28"/>
        </w:rPr>
        <w:t>6 году</w:t>
      </w:r>
      <w:r w:rsidR="00DD43FE" w:rsidRPr="004A4B71">
        <w:rPr>
          <w:color w:val="000000" w:themeColor="text1"/>
          <w:sz w:val="28"/>
          <w:szCs w:val="28"/>
        </w:rPr>
        <w:t>.</w:t>
      </w:r>
    </w:p>
    <w:p w:rsidR="00B91489" w:rsidRPr="004A4B71" w:rsidRDefault="00F967E3" w:rsidP="008A67DA">
      <w:pPr>
        <w:ind w:firstLine="708"/>
        <w:jc w:val="both"/>
        <w:rPr>
          <w:color w:val="000000" w:themeColor="text1"/>
          <w:sz w:val="28"/>
          <w:szCs w:val="28"/>
        </w:rPr>
      </w:pPr>
      <w:proofErr w:type="gramStart"/>
      <w:r w:rsidRPr="004A4B71">
        <w:rPr>
          <w:color w:val="000000" w:themeColor="text1"/>
          <w:sz w:val="28"/>
          <w:szCs w:val="28"/>
        </w:rPr>
        <w:t>Объектов</w:t>
      </w:r>
      <w:r w:rsidR="00B91489" w:rsidRPr="004A4B71">
        <w:rPr>
          <w:color w:val="000000" w:themeColor="text1"/>
          <w:sz w:val="28"/>
          <w:szCs w:val="28"/>
        </w:rPr>
        <w:t xml:space="preserve"> культурного наследия</w:t>
      </w:r>
      <w:proofErr w:type="gramEnd"/>
      <w:r w:rsidR="00B91489" w:rsidRPr="004A4B71">
        <w:rPr>
          <w:color w:val="000000" w:themeColor="text1"/>
          <w:sz w:val="28"/>
          <w:szCs w:val="28"/>
        </w:rPr>
        <w:t xml:space="preserve"> </w:t>
      </w:r>
      <w:r w:rsidR="0050142A" w:rsidRPr="004A4B71">
        <w:rPr>
          <w:color w:val="000000" w:themeColor="text1"/>
          <w:sz w:val="28"/>
          <w:szCs w:val="28"/>
        </w:rPr>
        <w:t xml:space="preserve">находящихся </w:t>
      </w:r>
      <w:r w:rsidR="00B91489" w:rsidRPr="004A4B71">
        <w:rPr>
          <w:color w:val="000000" w:themeColor="text1"/>
          <w:sz w:val="28"/>
          <w:szCs w:val="28"/>
        </w:rPr>
        <w:t xml:space="preserve">в муниципальной собственности </w:t>
      </w:r>
      <w:r w:rsidR="0050142A" w:rsidRPr="004A4B71">
        <w:rPr>
          <w:color w:val="000000" w:themeColor="text1"/>
          <w:sz w:val="28"/>
          <w:szCs w:val="28"/>
        </w:rPr>
        <w:t>и требующих консервации или реставрации не имеется</w:t>
      </w:r>
      <w:r w:rsidR="00B91489" w:rsidRPr="004A4B71">
        <w:rPr>
          <w:color w:val="000000" w:themeColor="text1"/>
          <w:sz w:val="28"/>
          <w:szCs w:val="28"/>
        </w:rPr>
        <w:t xml:space="preserve">, значение показателя </w:t>
      </w:r>
      <w:r w:rsidR="003904D3" w:rsidRPr="004A4B71">
        <w:rPr>
          <w:b/>
          <w:color w:val="000000" w:themeColor="text1"/>
          <w:sz w:val="28"/>
          <w:szCs w:val="28"/>
        </w:rPr>
        <w:t>«</w:t>
      </w:r>
      <w:r w:rsidR="00B91489" w:rsidRPr="004A4B71">
        <w:rPr>
          <w:b/>
          <w:color w:val="000000" w:themeColor="text1"/>
          <w:sz w:val="28"/>
          <w:szCs w:val="28"/>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sidR="003904D3" w:rsidRPr="004A4B71">
        <w:rPr>
          <w:b/>
          <w:color w:val="000000" w:themeColor="text1"/>
          <w:sz w:val="28"/>
          <w:szCs w:val="28"/>
        </w:rPr>
        <w:t>»</w:t>
      </w:r>
      <w:r w:rsidR="003904D3" w:rsidRPr="004A4B71">
        <w:rPr>
          <w:color w:val="000000" w:themeColor="text1"/>
          <w:sz w:val="28"/>
          <w:szCs w:val="28"/>
        </w:rPr>
        <w:t xml:space="preserve"> равна нулю</w:t>
      </w:r>
      <w:r w:rsidR="00185902" w:rsidRPr="004A4B71">
        <w:rPr>
          <w:color w:val="000000" w:themeColor="text1"/>
          <w:sz w:val="28"/>
          <w:szCs w:val="28"/>
        </w:rPr>
        <w:t>.</w:t>
      </w:r>
      <w:r w:rsidR="005D0B09" w:rsidRPr="004A4B71">
        <w:rPr>
          <w:color w:val="000000" w:themeColor="text1"/>
          <w:sz w:val="28"/>
          <w:szCs w:val="28"/>
        </w:rPr>
        <w:t xml:space="preserve"> В 202</w:t>
      </w:r>
      <w:r w:rsidR="009C7CCD" w:rsidRPr="004A4B71">
        <w:rPr>
          <w:color w:val="000000" w:themeColor="text1"/>
          <w:sz w:val="28"/>
          <w:szCs w:val="28"/>
        </w:rPr>
        <w:t>4</w:t>
      </w:r>
      <w:r w:rsidR="00DD43FE" w:rsidRPr="004A4B71">
        <w:rPr>
          <w:color w:val="000000" w:themeColor="text1"/>
          <w:sz w:val="28"/>
          <w:szCs w:val="28"/>
        </w:rPr>
        <w:t>-202</w:t>
      </w:r>
      <w:r w:rsidR="009C7CCD" w:rsidRPr="004A4B71">
        <w:rPr>
          <w:color w:val="000000" w:themeColor="text1"/>
          <w:sz w:val="28"/>
          <w:szCs w:val="28"/>
        </w:rPr>
        <w:t>6</w:t>
      </w:r>
      <w:r w:rsidR="0050142A" w:rsidRPr="004A4B71">
        <w:rPr>
          <w:color w:val="000000" w:themeColor="text1"/>
          <w:sz w:val="28"/>
          <w:szCs w:val="28"/>
        </w:rPr>
        <w:t xml:space="preserve"> гг. планируется сохранить значение данного показателя.</w:t>
      </w:r>
    </w:p>
    <w:p w:rsidR="0072734C" w:rsidRDefault="0072734C" w:rsidP="008A67DA">
      <w:pPr>
        <w:ind w:firstLine="708"/>
        <w:jc w:val="both"/>
        <w:rPr>
          <w:color w:val="000000" w:themeColor="text1"/>
          <w:sz w:val="28"/>
          <w:szCs w:val="28"/>
        </w:rPr>
      </w:pPr>
    </w:p>
    <w:p w:rsidR="004A4B71" w:rsidRDefault="004A4B71" w:rsidP="008A67DA">
      <w:pPr>
        <w:ind w:firstLine="708"/>
        <w:jc w:val="both"/>
        <w:rPr>
          <w:color w:val="000000" w:themeColor="text1"/>
          <w:sz w:val="28"/>
          <w:szCs w:val="28"/>
        </w:rPr>
      </w:pPr>
    </w:p>
    <w:p w:rsidR="004A4B71" w:rsidRPr="004A4B71" w:rsidRDefault="004A4B71" w:rsidP="008A67DA">
      <w:pPr>
        <w:ind w:firstLine="708"/>
        <w:jc w:val="both"/>
        <w:rPr>
          <w:color w:val="000000" w:themeColor="text1"/>
          <w:sz w:val="28"/>
          <w:szCs w:val="28"/>
        </w:rPr>
      </w:pPr>
    </w:p>
    <w:p w:rsidR="00003FFF" w:rsidRPr="004A4B71" w:rsidRDefault="00704F13" w:rsidP="008A67DA">
      <w:pPr>
        <w:numPr>
          <w:ilvl w:val="0"/>
          <w:numId w:val="1"/>
        </w:numPr>
        <w:jc w:val="both"/>
        <w:rPr>
          <w:b/>
          <w:color w:val="000000" w:themeColor="text1"/>
          <w:sz w:val="28"/>
          <w:szCs w:val="28"/>
        </w:rPr>
      </w:pPr>
      <w:r w:rsidRPr="004A4B71">
        <w:rPr>
          <w:b/>
          <w:color w:val="000000" w:themeColor="text1"/>
          <w:sz w:val="28"/>
          <w:szCs w:val="28"/>
        </w:rPr>
        <w:lastRenderedPageBreak/>
        <w:t>Физическая культура и спорт</w:t>
      </w:r>
    </w:p>
    <w:p w:rsidR="00533D9F" w:rsidRPr="004A4B71" w:rsidRDefault="00520A7A" w:rsidP="008A67DA">
      <w:pPr>
        <w:ind w:firstLine="709"/>
        <w:jc w:val="both"/>
        <w:rPr>
          <w:b/>
          <w:color w:val="000000" w:themeColor="text1"/>
          <w:sz w:val="28"/>
          <w:szCs w:val="28"/>
        </w:rPr>
      </w:pPr>
      <w:r w:rsidRPr="004A4B71">
        <w:rPr>
          <w:color w:val="000000" w:themeColor="text1"/>
          <w:sz w:val="28"/>
          <w:szCs w:val="28"/>
        </w:rPr>
        <w:t>Организатором и руководителем всей физкультурн</w:t>
      </w:r>
      <w:r w:rsidR="00533D9F" w:rsidRPr="004A4B71">
        <w:rPr>
          <w:color w:val="000000" w:themeColor="text1"/>
          <w:sz w:val="28"/>
          <w:szCs w:val="28"/>
        </w:rPr>
        <w:t>о-массовой работы в районе в 202</w:t>
      </w:r>
      <w:r w:rsidR="00D66855" w:rsidRPr="004A4B71">
        <w:rPr>
          <w:color w:val="000000" w:themeColor="text1"/>
          <w:sz w:val="28"/>
          <w:szCs w:val="28"/>
        </w:rPr>
        <w:t>3</w:t>
      </w:r>
      <w:r w:rsidRPr="004A4B71">
        <w:rPr>
          <w:color w:val="000000" w:themeColor="text1"/>
          <w:sz w:val="28"/>
          <w:szCs w:val="28"/>
        </w:rPr>
        <w:t xml:space="preserve"> году являлся МБУ ДО «Бежаницкий центр развити</w:t>
      </w:r>
      <w:r w:rsidR="00533D9F" w:rsidRPr="004A4B71">
        <w:rPr>
          <w:color w:val="000000" w:themeColor="text1"/>
          <w:sz w:val="28"/>
          <w:szCs w:val="28"/>
        </w:rPr>
        <w:t xml:space="preserve">я творчества детей и юношества». </w:t>
      </w:r>
    </w:p>
    <w:p w:rsidR="00F87C74" w:rsidRPr="004A4B71" w:rsidRDefault="00533D9F" w:rsidP="008A67DA">
      <w:pPr>
        <w:pStyle w:val="Standard"/>
        <w:ind w:firstLine="567"/>
        <w:jc w:val="both"/>
        <w:rPr>
          <w:rFonts w:eastAsia="SimSun, 宋体"/>
          <w:color w:val="000000" w:themeColor="text1"/>
          <w:sz w:val="28"/>
          <w:szCs w:val="28"/>
          <w:lang w:eastAsia="ja-JP" w:bidi="hi-IN"/>
        </w:rPr>
      </w:pPr>
      <w:r w:rsidRPr="004A4B71">
        <w:rPr>
          <w:color w:val="000000" w:themeColor="text1"/>
          <w:sz w:val="28"/>
          <w:szCs w:val="28"/>
        </w:rPr>
        <w:t xml:space="preserve">В течение года </w:t>
      </w:r>
      <w:r w:rsidR="00D66855" w:rsidRPr="004A4B71">
        <w:rPr>
          <w:color w:val="000000" w:themeColor="text1"/>
          <w:sz w:val="28"/>
          <w:szCs w:val="28"/>
        </w:rPr>
        <w:t>было проведено 218</w:t>
      </w:r>
      <w:r w:rsidR="00F87C74" w:rsidRPr="004A4B71">
        <w:rPr>
          <w:color w:val="000000" w:themeColor="text1"/>
          <w:sz w:val="28"/>
          <w:szCs w:val="28"/>
        </w:rPr>
        <w:t xml:space="preserve"> спортивных мероприятия, из них по сдаче норм</w:t>
      </w:r>
      <w:r w:rsidR="007C0E79" w:rsidRPr="004A4B71">
        <w:rPr>
          <w:color w:val="000000" w:themeColor="text1"/>
          <w:sz w:val="28"/>
          <w:szCs w:val="28"/>
        </w:rPr>
        <w:t>ативов</w:t>
      </w:r>
      <w:r w:rsidR="00F87C74" w:rsidRPr="004A4B71">
        <w:rPr>
          <w:color w:val="000000" w:themeColor="text1"/>
          <w:sz w:val="28"/>
          <w:szCs w:val="28"/>
        </w:rPr>
        <w:t xml:space="preserve"> ГТО – 2</w:t>
      </w:r>
      <w:r w:rsidR="00D66855" w:rsidRPr="004A4B71">
        <w:rPr>
          <w:color w:val="000000" w:themeColor="text1"/>
          <w:sz w:val="28"/>
          <w:szCs w:val="28"/>
        </w:rPr>
        <w:t>2</w:t>
      </w:r>
      <w:r w:rsidR="00F87C74" w:rsidRPr="004A4B71">
        <w:rPr>
          <w:color w:val="000000" w:themeColor="text1"/>
          <w:sz w:val="28"/>
          <w:szCs w:val="28"/>
        </w:rPr>
        <w:t>, общее коли</w:t>
      </w:r>
      <w:r w:rsidR="00D66855" w:rsidRPr="004A4B71">
        <w:rPr>
          <w:color w:val="000000" w:themeColor="text1"/>
          <w:sz w:val="28"/>
          <w:szCs w:val="28"/>
        </w:rPr>
        <w:t xml:space="preserve">чество </w:t>
      </w:r>
      <w:proofErr w:type="gramStart"/>
      <w:r w:rsidR="00D66855" w:rsidRPr="004A4B71">
        <w:rPr>
          <w:color w:val="000000" w:themeColor="text1"/>
          <w:sz w:val="28"/>
          <w:szCs w:val="28"/>
        </w:rPr>
        <w:t>участников  составило</w:t>
      </w:r>
      <w:proofErr w:type="gramEnd"/>
      <w:r w:rsidR="00D66855" w:rsidRPr="004A4B71">
        <w:rPr>
          <w:color w:val="000000" w:themeColor="text1"/>
          <w:sz w:val="28"/>
          <w:szCs w:val="28"/>
        </w:rPr>
        <w:t xml:space="preserve"> 2798</w:t>
      </w:r>
      <w:r w:rsidR="00F87C74" w:rsidRPr="004A4B71">
        <w:rPr>
          <w:color w:val="000000" w:themeColor="text1"/>
          <w:sz w:val="28"/>
          <w:szCs w:val="28"/>
        </w:rPr>
        <w:t xml:space="preserve"> человека. </w:t>
      </w:r>
      <w:r w:rsidRPr="004A4B71">
        <w:rPr>
          <w:rFonts w:eastAsia="SimSun, 宋体"/>
          <w:color w:val="000000" w:themeColor="text1"/>
          <w:sz w:val="28"/>
          <w:szCs w:val="28"/>
          <w:lang w:eastAsia="ja-JP" w:bidi="hi-IN"/>
        </w:rPr>
        <w:t xml:space="preserve">Базовыми видами спорта в районе являлись: </w:t>
      </w:r>
      <w:r w:rsidR="00F87C74" w:rsidRPr="004A4B71">
        <w:rPr>
          <w:rFonts w:eastAsia="SimSun, 宋体"/>
          <w:color w:val="000000" w:themeColor="text1"/>
          <w:sz w:val="28"/>
          <w:szCs w:val="28"/>
          <w:lang w:eastAsia="ja-JP" w:bidi="hi-IN"/>
        </w:rPr>
        <w:t>футбол, мини-футбол, волейбол, хоккей и шахматы.</w:t>
      </w:r>
    </w:p>
    <w:p w:rsidR="00D66855" w:rsidRPr="004A4B71" w:rsidRDefault="00D66855" w:rsidP="008A67DA">
      <w:pPr>
        <w:suppressAutoHyphens/>
        <w:autoSpaceDN w:val="0"/>
        <w:ind w:firstLine="709"/>
        <w:jc w:val="both"/>
        <w:rPr>
          <w:color w:val="000000" w:themeColor="text1"/>
          <w:sz w:val="28"/>
          <w:szCs w:val="28"/>
        </w:rPr>
      </w:pPr>
      <w:r w:rsidRPr="004A4B71">
        <w:rPr>
          <w:color w:val="000000" w:themeColor="text1"/>
          <w:sz w:val="28"/>
          <w:szCs w:val="28"/>
        </w:rPr>
        <w:t xml:space="preserve">В рамках реализации инициативного проекта «Территория спорта» в парке </w:t>
      </w:r>
      <w:proofErr w:type="spellStart"/>
      <w:r w:rsidRPr="004A4B71">
        <w:rPr>
          <w:color w:val="000000" w:themeColor="text1"/>
          <w:sz w:val="28"/>
          <w:szCs w:val="28"/>
        </w:rPr>
        <w:t>рп</w:t>
      </w:r>
      <w:proofErr w:type="spellEnd"/>
      <w:r w:rsidRPr="004A4B71">
        <w:rPr>
          <w:color w:val="000000" w:themeColor="text1"/>
          <w:sz w:val="28"/>
          <w:szCs w:val="28"/>
        </w:rPr>
        <w:t>. Бежаницы была построена спортивная площадка с искусственным газоном для мини-футбола, которая в ближайшей перспективе поможет нашим спортсменам более качественно готовиться к участию в различных спортивных соревнованиях. В 2024 году планируется установка ограждения по периметру данного объекта.</w:t>
      </w:r>
    </w:p>
    <w:p w:rsidR="00143F40" w:rsidRPr="004A4B71" w:rsidRDefault="00504C77" w:rsidP="008A67DA">
      <w:pPr>
        <w:suppressAutoHyphens/>
        <w:autoSpaceDN w:val="0"/>
        <w:ind w:firstLine="709"/>
        <w:jc w:val="both"/>
        <w:rPr>
          <w:rFonts w:eastAsia="SimSun, 宋体"/>
          <w:color w:val="000000" w:themeColor="text1"/>
          <w:sz w:val="28"/>
          <w:szCs w:val="28"/>
          <w:lang w:eastAsia="ja-JP" w:bidi="hi-IN"/>
        </w:rPr>
      </w:pPr>
      <w:r w:rsidRPr="004A4B71">
        <w:rPr>
          <w:color w:val="000000" w:themeColor="text1"/>
          <w:sz w:val="28"/>
          <w:szCs w:val="28"/>
        </w:rPr>
        <w:t xml:space="preserve">Основные проблемы в данном направлении - </w:t>
      </w:r>
      <w:r w:rsidRPr="004A4B71">
        <w:rPr>
          <w:rFonts w:eastAsia="SimSun, 宋体"/>
          <w:color w:val="000000" w:themeColor="text1"/>
          <w:sz w:val="28"/>
          <w:szCs w:val="28"/>
          <w:lang w:eastAsia="ja-JP" w:bidi="hi-IN"/>
        </w:rPr>
        <w:t>отсутствие финансовой поддержки из областного бюджета и низкий процент населения, имеющий первую группу здоровья, необходимую для допуска к сдаче нормативов.</w:t>
      </w:r>
    </w:p>
    <w:p w:rsidR="00D66855" w:rsidRPr="004A4B71" w:rsidRDefault="004E1C78" w:rsidP="001654B4">
      <w:pPr>
        <w:ind w:firstLine="540"/>
        <w:jc w:val="both"/>
        <w:rPr>
          <w:color w:val="000000" w:themeColor="text1"/>
          <w:sz w:val="28"/>
          <w:szCs w:val="28"/>
        </w:rPr>
      </w:pPr>
      <w:r w:rsidRPr="004A4B71">
        <w:rPr>
          <w:color w:val="000000" w:themeColor="text1"/>
          <w:sz w:val="28"/>
          <w:szCs w:val="28"/>
        </w:rPr>
        <w:t xml:space="preserve">В </w:t>
      </w:r>
      <w:r w:rsidR="00775A06" w:rsidRPr="004A4B71">
        <w:rPr>
          <w:color w:val="000000" w:themeColor="text1"/>
          <w:sz w:val="28"/>
          <w:szCs w:val="28"/>
        </w:rPr>
        <w:t xml:space="preserve">результате реализации органами местного самоуправления комплексных мероприятий, направленных на создание условий для развития физической культуры, массового спорта, подготовки спортивного резерва, достигнуто увеличение показателя </w:t>
      </w:r>
      <w:r w:rsidR="00775A06" w:rsidRPr="004A4B71">
        <w:rPr>
          <w:b/>
          <w:color w:val="000000" w:themeColor="text1"/>
          <w:sz w:val="28"/>
          <w:szCs w:val="28"/>
        </w:rPr>
        <w:t>«</w:t>
      </w:r>
      <w:r w:rsidR="00CF3304" w:rsidRPr="004A4B71">
        <w:rPr>
          <w:b/>
          <w:color w:val="000000" w:themeColor="text1"/>
          <w:sz w:val="28"/>
          <w:szCs w:val="28"/>
        </w:rPr>
        <w:t>Д</w:t>
      </w:r>
      <w:r w:rsidR="00775A06" w:rsidRPr="004A4B71">
        <w:rPr>
          <w:b/>
          <w:color w:val="000000" w:themeColor="text1"/>
          <w:sz w:val="28"/>
          <w:szCs w:val="28"/>
        </w:rPr>
        <w:t>оля населения, систематически занимающегося физкультурой и спортом</w:t>
      </w:r>
      <w:r w:rsidRPr="004A4B71">
        <w:rPr>
          <w:b/>
          <w:color w:val="000000" w:themeColor="text1"/>
          <w:sz w:val="28"/>
          <w:szCs w:val="28"/>
        </w:rPr>
        <w:t>»</w:t>
      </w:r>
      <w:r w:rsidR="00775A06" w:rsidRPr="004A4B71">
        <w:rPr>
          <w:color w:val="000000" w:themeColor="text1"/>
          <w:sz w:val="28"/>
          <w:szCs w:val="28"/>
        </w:rPr>
        <w:t>. Данный показа</w:t>
      </w:r>
      <w:r w:rsidRPr="004A4B71">
        <w:rPr>
          <w:color w:val="000000" w:themeColor="text1"/>
          <w:sz w:val="28"/>
          <w:szCs w:val="28"/>
        </w:rPr>
        <w:t>тель в</w:t>
      </w:r>
      <w:r w:rsidR="00504C77" w:rsidRPr="004A4B71">
        <w:rPr>
          <w:color w:val="000000" w:themeColor="text1"/>
          <w:sz w:val="28"/>
          <w:szCs w:val="28"/>
        </w:rPr>
        <w:t xml:space="preserve"> 20</w:t>
      </w:r>
      <w:r w:rsidR="00F87C74" w:rsidRPr="004A4B71">
        <w:rPr>
          <w:color w:val="000000" w:themeColor="text1"/>
          <w:sz w:val="28"/>
          <w:szCs w:val="28"/>
        </w:rPr>
        <w:t>2</w:t>
      </w:r>
      <w:r w:rsidR="00D66855" w:rsidRPr="004A4B71">
        <w:rPr>
          <w:color w:val="000000" w:themeColor="text1"/>
          <w:sz w:val="28"/>
          <w:szCs w:val="28"/>
        </w:rPr>
        <w:t>3</w:t>
      </w:r>
      <w:r w:rsidR="00775A06" w:rsidRPr="004A4B71">
        <w:rPr>
          <w:color w:val="000000" w:themeColor="text1"/>
          <w:sz w:val="28"/>
          <w:szCs w:val="28"/>
        </w:rPr>
        <w:t xml:space="preserve"> год</w:t>
      </w:r>
      <w:r w:rsidR="00C15A2B" w:rsidRPr="004A4B71">
        <w:rPr>
          <w:color w:val="000000" w:themeColor="text1"/>
          <w:sz w:val="28"/>
          <w:szCs w:val="28"/>
        </w:rPr>
        <w:t xml:space="preserve">у </w:t>
      </w:r>
      <w:r w:rsidR="00D66855" w:rsidRPr="004A4B71">
        <w:rPr>
          <w:color w:val="000000" w:themeColor="text1"/>
          <w:sz w:val="28"/>
          <w:szCs w:val="28"/>
        </w:rPr>
        <w:t>составил 39,5</w:t>
      </w:r>
      <w:r w:rsidR="00C15250" w:rsidRPr="004A4B71">
        <w:rPr>
          <w:color w:val="000000" w:themeColor="text1"/>
          <w:sz w:val="28"/>
          <w:szCs w:val="28"/>
        </w:rPr>
        <w:t xml:space="preserve"> %, </w:t>
      </w:r>
      <w:r w:rsidR="00504C77" w:rsidRPr="004A4B71">
        <w:rPr>
          <w:color w:val="000000" w:themeColor="text1"/>
          <w:sz w:val="28"/>
          <w:szCs w:val="28"/>
        </w:rPr>
        <w:t xml:space="preserve">что </w:t>
      </w:r>
      <w:r w:rsidR="0051199C" w:rsidRPr="004A4B71">
        <w:rPr>
          <w:color w:val="000000" w:themeColor="text1"/>
          <w:sz w:val="28"/>
          <w:szCs w:val="28"/>
        </w:rPr>
        <w:t xml:space="preserve">на </w:t>
      </w:r>
      <w:r w:rsidR="00D66855" w:rsidRPr="004A4B71">
        <w:rPr>
          <w:color w:val="000000" w:themeColor="text1"/>
          <w:sz w:val="28"/>
          <w:szCs w:val="28"/>
        </w:rPr>
        <w:t>0,8</w:t>
      </w:r>
      <w:r w:rsidR="005D3F8F" w:rsidRPr="004A4B71">
        <w:rPr>
          <w:color w:val="000000" w:themeColor="text1"/>
          <w:sz w:val="28"/>
          <w:szCs w:val="28"/>
        </w:rPr>
        <w:t xml:space="preserve"> процентных пункта </w:t>
      </w:r>
      <w:r w:rsidR="00D66855" w:rsidRPr="004A4B71">
        <w:rPr>
          <w:color w:val="000000" w:themeColor="text1"/>
          <w:sz w:val="28"/>
          <w:szCs w:val="28"/>
        </w:rPr>
        <w:t>ниже</w:t>
      </w:r>
      <w:r w:rsidR="00504C77" w:rsidRPr="004A4B71">
        <w:rPr>
          <w:color w:val="000000" w:themeColor="text1"/>
          <w:sz w:val="28"/>
          <w:szCs w:val="28"/>
        </w:rPr>
        <w:t xml:space="preserve"> уровня 20</w:t>
      </w:r>
      <w:r w:rsidR="00F87C74" w:rsidRPr="004A4B71">
        <w:rPr>
          <w:color w:val="000000" w:themeColor="text1"/>
          <w:sz w:val="28"/>
          <w:szCs w:val="28"/>
        </w:rPr>
        <w:t>2</w:t>
      </w:r>
      <w:r w:rsidR="00D66855" w:rsidRPr="004A4B71">
        <w:rPr>
          <w:color w:val="000000" w:themeColor="text1"/>
          <w:sz w:val="28"/>
          <w:szCs w:val="28"/>
        </w:rPr>
        <w:t>2</w:t>
      </w:r>
      <w:r w:rsidR="00AF7803" w:rsidRPr="004A4B71">
        <w:rPr>
          <w:color w:val="000000" w:themeColor="text1"/>
          <w:sz w:val="28"/>
          <w:szCs w:val="28"/>
        </w:rPr>
        <w:t xml:space="preserve"> </w:t>
      </w:r>
      <w:proofErr w:type="gramStart"/>
      <w:r w:rsidR="00AF7803" w:rsidRPr="004A4B71">
        <w:rPr>
          <w:color w:val="000000" w:themeColor="text1"/>
          <w:sz w:val="28"/>
          <w:szCs w:val="28"/>
        </w:rPr>
        <w:t>г.</w:t>
      </w:r>
      <w:r w:rsidR="00D66855" w:rsidRPr="004A4B71">
        <w:rPr>
          <w:color w:val="000000" w:themeColor="text1"/>
          <w:sz w:val="28"/>
          <w:szCs w:val="28"/>
        </w:rPr>
        <w:t>.</w:t>
      </w:r>
      <w:proofErr w:type="gramEnd"/>
      <w:r w:rsidR="00D66855" w:rsidRPr="004A4B71">
        <w:rPr>
          <w:color w:val="000000" w:themeColor="text1"/>
          <w:sz w:val="28"/>
          <w:szCs w:val="28"/>
        </w:rPr>
        <w:t xml:space="preserve"> </w:t>
      </w:r>
      <w:r w:rsidR="007E78F8" w:rsidRPr="004A4B71">
        <w:rPr>
          <w:color w:val="000000" w:themeColor="text1"/>
          <w:sz w:val="28"/>
          <w:szCs w:val="28"/>
        </w:rPr>
        <w:t>Незначи</w:t>
      </w:r>
      <w:r w:rsidR="00D66855" w:rsidRPr="004A4B71">
        <w:rPr>
          <w:color w:val="000000" w:themeColor="text1"/>
          <w:sz w:val="28"/>
          <w:szCs w:val="28"/>
        </w:rPr>
        <w:t>тельное снижение показателя связано с увеличением численности населения в возрасте 3-79 лет, используемого для расчета данного показателя</w:t>
      </w:r>
      <w:r w:rsidR="007E78F8" w:rsidRPr="004A4B71">
        <w:rPr>
          <w:color w:val="000000" w:themeColor="text1"/>
          <w:sz w:val="28"/>
          <w:szCs w:val="28"/>
        </w:rPr>
        <w:t>. Следовательно, при делении на большую численность значение показателя уменьшается.</w:t>
      </w:r>
    </w:p>
    <w:p w:rsidR="007E78F8" w:rsidRPr="004A4B71" w:rsidRDefault="00AF7803" w:rsidP="007E78F8">
      <w:pPr>
        <w:ind w:firstLine="540"/>
        <w:jc w:val="both"/>
        <w:rPr>
          <w:color w:val="000000" w:themeColor="text1"/>
          <w:sz w:val="28"/>
          <w:szCs w:val="28"/>
        </w:rPr>
      </w:pPr>
      <w:r w:rsidRPr="004A4B71">
        <w:rPr>
          <w:color w:val="000000" w:themeColor="text1"/>
          <w:sz w:val="28"/>
          <w:szCs w:val="28"/>
        </w:rPr>
        <w:t>В прогнозном периоде планируется</w:t>
      </w:r>
      <w:r w:rsidR="00504C77" w:rsidRPr="004A4B71">
        <w:rPr>
          <w:color w:val="000000" w:themeColor="text1"/>
          <w:sz w:val="28"/>
          <w:szCs w:val="28"/>
        </w:rPr>
        <w:t xml:space="preserve"> д</w:t>
      </w:r>
      <w:r w:rsidR="00C90109" w:rsidRPr="004A4B71">
        <w:rPr>
          <w:color w:val="000000" w:themeColor="text1"/>
          <w:sz w:val="28"/>
          <w:szCs w:val="28"/>
        </w:rPr>
        <w:t>овести данный показатель до 4</w:t>
      </w:r>
      <w:r w:rsidR="007E78F8" w:rsidRPr="004A4B71">
        <w:rPr>
          <w:color w:val="000000" w:themeColor="text1"/>
          <w:sz w:val="28"/>
          <w:szCs w:val="28"/>
        </w:rPr>
        <w:t>2,3</w:t>
      </w:r>
      <w:r w:rsidRPr="004A4B71">
        <w:rPr>
          <w:color w:val="000000" w:themeColor="text1"/>
          <w:sz w:val="28"/>
          <w:szCs w:val="28"/>
        </w:rPr>
        <w:t>%.</w:t>
      </w:r>
    </w:p>
    <w:p w:rsidR="0065098D" w:rsidRPr="004A4B71" w:rsidRDefault="00C270A3" w:rsidP="007E78F8">
      <w:pPr>
        <w:ind w:firstLine="540"/>
        <w:jc w:val="both"/>
        <w:rPr>
          <w:color w:val="000000" w:themeColor="text1"/>
          <w:sz w:val="28"/>
          <w:szCs w:val="28"/>
        </w:rPr>
      </w:pPr>
      <w:r w:rsidRPr="004A4B71">
        <w:rPr>
          <w:color w:val="000000" w:themeColor="text1"/>
          <w:sz w:val="28"/>
          <w:szCs w:val="28"/>
        </w:rPr>
        <w:t xml:space="preserve">Показатель </w:t>
      </w:r>
      <w:r w:rsidRPr="004A4B71">
        <w:rPr>
          <w:b/>
          <w:color w:val="000000" w:themeColor="text1"/>
          <w:sz w:val="28"/>
          <w:szCs w:val="28"/>
        </w:rPr>
        <w:t>«Доля обучающихся, систематически занимающихся физической культурой и спортом, в общей численности обучающихся»</w:t>
      </w:r>
      <w:r w:rsidR="00504C77" w:rsidRPr="004A4B71">
        <w:rPr>
          <w:color w:val="000000" w:themeColor="text1"/>
          <w:sz w:val="28"/>
          <w:szCs w:val="28"/>
        </w:rPr>
        <w:t xml:space="preserve"> в 20</w:t>
      </w:r>
      <w:r w:rsidR="00774765" w:rsidRPr="004A4B71">
        <w:rPr>
          <w:color w:val="000000" w:themeColor="text1"/>
          <w:sz w:val="28"/>
          <w:szCs w:val="28"/>
        </w:rPr>
        <w:t>2</w:t>
      </w:r>
      <w:r w:rsidR="007E78F8" w:rsidRPr="004A4B71">
        <w:rPr>
          <w:color w:val="000000" w:themeColor="text1"/>
          <w:sz w:val="28"/>
          <w:szCs w:val="28"/>
        </w:rPr>
        <w:t>3</w:t>
      </w:r>
      <w:r w:rsidRPr="004A4B71">
        <w:rPr>
          <w:color w:val="000000" w:themeColor="text1"/>
          <w:sz w:val="28"/>
          <w:szCs w:val="28"/>
        </w:rPr>
        <w:t xml:space="preserve"> году составил 100%, в прогнозируемом периоде планируется сохранить значение данного показателя.</w:t>
      </w:r>
    </w:p>
    <w:p w:rsidR="003C1216" w:rsidRPr="004A4B71" w:rsidRDefault="003C1216" w:rsidP="008A67DA">
      <w:pPr>
        <w:autoSpaceDE w:val="0"/>
        <w:autoSpaceDN w:val="0"/>
        <w:adjustRightInd w:val="0"/>
        <w:ind w:firstLine="709"/>
        <w:jc w:val="both"/>
        <w:rPr>
          <w:color w:val="000000" w:themeColor="text1"/>
          <w:sz w:val="28"/>
          <w:szCs w:val="28"/>
        </w:rPr>
      </w:pPr>
    </w:p>
    <w:p w:rsidR="007769AE" w:rsidRPr="004A4B71" w:rsidRDefault="009A35E4" w:rsidP="008A67DA">
      <w:pPr>
        <w:numPr>
          <w:ilvl w:val="0"/>
          <w:numId w:val="1"/>
        </w:numPr>
        <w:jc w:val="both"/>
        <w:rPr>
          <w:b/>
          <w:bCs/>
          <w:color w:val="000000" w:themeColor="text1"/>
          <w:sz w:val="28"/>
          <w:szCs w:val="28"/>
        </w:rPr>
      </w:pPr>
      <w:r w:rsidRPr="004A4B71">
        <w:rPr>
          <w:b/>
          <w:bCs/>
          <w:color w:val="000000" w:themeColor="text1"/>
          <w:sz w:val="28"/>
          <w:szCs w:val="28"/>
        </w:rPr>
        <w:t>Жилищное строительство и обеспечение гр</w:t>
      </w:r>
      <w:r w:rsidR="00E42AAF" w:rsidRPr="004A4B71">
        <w:rPr>
          <w:b/>
          <w:bCs/>
          <w:color w:val="000000" w:themeColor="text1"/>
          <w:sz w:val="28"/>
          <w:szCs w:val="28"/>
        </w:rPr>
        <w:t xml:space="preserve">аждан жильем </w:t>
      </w:r>
    </w:p>
    <w:p w:rsidR="00AB696A" w:rsidRPr="004A4B71" w:rsidRDefault="009A35E4" w:rsidP="008A67DA">
      <w:pPr>
        <w:ind w:firstLine="709"/>
        <w:jc w:val="both"/>
        <w:rPr>
          <w:color w:val="000000" w:themeColor="text1"/>
          <w:sz w:val="28"/>
          <w:szCs w:val="28"/>
        </w:rPr>
      </w:pPr>
      <w:r w:rsidRPr="004A4B71">
        <w:rPr>
          <w:color w:val="000000" w:themeColor="text1"/>
          <w:sz w:val="28"/>
          <w:szCs w:val="28"/>
        </w:rPr>
        <w:t xml:space="preserve">Одной из самых важных социальных задач Бежаницкого района является задача повышения обеспеченности населения благоустроенным жильем. Особого внимания требует ситуация с жилищным строительством. </w:t>
      </w:r>
    </w:p>
    <w:p w:rsidR="009A35E4" w:rsidRPr="004A4B71" w:rsidRDefault="009A35E4" w:rsidP="008A67DA">
      <w:pPr>
        <w:ind w:firstLine="708"/>
        <w:jc w:val="both"/>
        <w:rPr>
          <w:color w:val="000000" w:themeColor="text1"/>
          <w:sz w:val="28"/>
          <w:szCs w:val="28"/>
        </w:rPr>
      </w:pPr>
      <w:r w:rsidRPr="004A4B71">
        <w:rPr>
          <w:color w:val="000000" w:themeColor="text1"/>
          <w:sz w:val="28"/>
          <w:szCs w:val="28"/>
        </w:rPr>
        <w:t>В целях создания условий для удовлетворения потребностей населения в доступном и комфортном жилье деятельность органов местного самоуправления сконцентрирована на решении таких задач, как: увеличение объемов строительства жилья и создание необходимой коммунальной инфраструктуры; обеспечение жильем отдельных категорий граждан в рамках целевых программ; привлечение средств бюджетов всех уровней к реализации целевых (адресных) программ в области капитальных вложений.</w:t>
      </w:r>
    </w:p>
    <w:p w:rsidR="007E78F8" w:rsidRPr="004A4B71" w:rsidRDefault="000B1D83" w:rsidP="007E78F8">
      <w:pPr>
        <w:ind w:firstLine="708"/>
        <w:jc w:val="both"/>
        <w:rPr>
          <w:color w:val="000000" w:themeColor="text1"/>
          <w:sz w:val="28"/>
          <w:szCs w:val="28"/>
        </w:rPr>
      </w:pPr>
      <w:r w:rsidRPr="004A4B71">
        <w:rPr>
          <w:color w:val="000000" w:themeColor="text1"/>
          <w:sz w:val="28"/>
          <w:szCs w:val="28"/>
        </w:rPr>
        <w:lastRenderedPageBreak/>
        <w:t xml:space="preserve">По данным </w:t>
      </w:r>
      <w:proofErr w:type="spellStart"/>
      <w:r w:rsidRPr="004A4B71">
        <w:rPr>
          <w:color w:val="000000" w:themeColor="text1"/>
          <w:sz w:val="28"/>
          <w:szCs w:val="28"/>
        </w:rPr>
        <w:t>Псковстата</w:t>
      </w:r>
      <w:proofErr w:type="spellEnd"/>
      <w:r w:rsidRPr="004A4B71">
        <w:rPr>
          <w:color w:val="000000" w:themeColor="text1"/>
          <w:sz w:val="28"/>
          <w:szCs w:val="28"/>
        </w:rPr>
        <w:t xml:space="preserve"> </w:t>
      </w:r>
      <w:r w:rsidR="00B65EB6">
        <w:rPr>
          <w:color w:val="000000" w:themeColor="text1"/>
          <w:sz w:val="28"/>
          <w:szCs w:val="28"/>
        </w:rPr>
        <w:t>п</w:t>
      </w:r>
      <w:r w:rsidR="00B65EB6" w:rsidRPr="00B65EB6">
        <w:rPr>
          <w:color w:val="000000" w:themeColor="text1"/>
          <w:sz w:val="28"/>
          <w:szCs w:val="28"/>
        </w:rPr>
        <w:t>оказатель</w:t>
      </w:r>
      <w:r w:rsidR="00B65EB6" w:rsidRPr="004A4B71">
        <w:rPr>
          <w:b/>
          <w:color w:val="000000" w:themeColor="text1"/>
          <w:sz w:val="28"/>
          <w:szCs w:val="28"/>
        </w:rPr>
        <w:t xml:space="preserve"> </w:t>
      </w:r>
      <w:r w:rsidR="00B65EB6">
        <w:rPr>
          <w:b/>
          <w:color w:val="000000" w:themeColor="text1"/>
          <w:sz w:val="28"/>
          <w:szCs w:val="28"/>
        </w:rPr>
        <w:t>«О</w:t>
      </w:r>
      <w:r w:rsidRPr="004A4B71">
        <w:rPr>
          <w:b/>
          <w:color w:val="000000" w:themeColor="text1"/>
          <w:sz w:val="28"/>
          <w:szCs w:val="28"/>
        </w:rPr>
        <w:t>бщая площадь жилых помещений, приходящаяся в среднем на одного жителя Бежаницкого района</w:t>
      </w:r>
      <w:r w:rsidR="00B65EB6">
        <w:rPr>
          <w:b/>
          <w:color w:val="000000" w:themeColor="text1"/>
          <w:sz w:val="28"/>
          <w:szCs w:val="28"/>
        </w:rPr>
        <w:t>»</w:t>
      </w:r>
      <w:r w:rsidR="008A7216" w:rsidRPr="004A4B71">
        <w:rPr>
          <w:color w:val="000000" w:themeColor="text1"/>
          <w:sz w:val="28"/>
          <w:szCs w:val="28"/>
        </w:rPr>
        <w:t xml:space="preserve"> </w:t>
      </w:r>
      <w:proofErr w:type="gramStart"/>
      <w:r w:rsidR="008A7216" w:rsidRPr="004A4B71">
        <w:rPr>
          <w:color w:val="000000" w:themeColor="text1"/>
          <w:sz w:val="28"/>
          <w:szCs w:val="28"/>
        </w:rPr>
        <w:t>в 20</w:t>
      </w:r>
      <w:r w:rsidR="00774765" w:rsidRPr="004A4B71">
        <w:rPr>
          <w:color w:val="000000" w:themeColor="text1"/>
          <w:sz w:val="28"/>
          <w:szCs w:val="28"/>
        </w:rPr>
        <w:t>2</w:t>
      </w:r>
      <w:r w:rsidR="007E78F8" w:rsidRPr="004A4B71">
        <w:rPr>
          <w:color w:val="000000" w:themeColor="text1"/>
          <w:sz w:val="28"/>
          <w:szCs w:val="28"/>
        </w:rPr>
        <w:t>3</w:t>
      </w:r>
      <w:r w:rsidR="001C34C3" w:rsidRPr="004A4B71">
        <w:rPr>
          <w:color w:val="000000" w:themeColor="text1"/>
          <w:sz w:val="28"/>
          <w:szCs w:val="28"/>
        </w:rPr>
        <w:t xml:space="preserve"> году</w:t>
      </w:r>
      <w:proofErr w:type="gramEnd"/>
      <w:r w:rsidR="001C34C3" w:rsidRPr="004A4B71">
        <w:rPr>
          <w:color w:val="000000" w:themeColor="text1"/>
          <w:sz w:val="28"/>
          <w:szCs w:val="28"/>
        </w:rPr>
        <w:t xml:space="preserve"> </w:t>
      </w:r>
      <w:r w:rsidR="00B65EB6">
        <w:rPr>
          <w:color w:val="000000" w:themeColor="text1"/>
          <w:sz w:val="28"/>
          <w:szCs w:val="28"/>
        </w:rPr>
        <w:t>составил</w:t>
      </w:r>
      <w:r w:rsidR="0051199C" w:rsidRPr="004A4B71">
        <w:rPr>
          <w:color w:val="000000" w:themeColor="text1"/>
          <w:sz w:val="28"/>
          <w:szCs w:val="28"/>
        </w:rPr>
        <w:t xml:space="preserve"> </w:t>
      </w:r>
      <w:r w:rsidR="007E78F8" w:rsidRPr="004A4B71">
        <w:rPr>
          <w:color w:val="000000" w:themeColor="text1"/>
          <w:sz w:val="28"/>
          <w:szCs w:val="28"/>
        </w:rPr>
        <w:t>57,2</w:t>
      </w:r>
      <w:r w:rsidRPr="004A4B71">
        <w:rPr>
          <w:color w:val="000000" w:themeColor="text1"/>
          <w:sz w:val="28"/>
          <w:szCs w:val="28"/>
        </w:rPr>
        <w:t xml:space="preserve"> кв.</w:t>
      </w:r>
      <w:r w:rsidR="00D31C61" w:rsidRPr="004A4B71">
        <w:rPr>
          <w:color w:val="000000" w:themeColor="text1"/>
          <w:sz w:val="28"/>
          <w:szCs w:val="28"/>
        </w:rPr>
        <w:t xml:space="preserve"> </w:t>
      </w:r>
      <w:r w:rsidR="00365121" w:rsidRPr="004A4B71">
        <w:rPr>
          <w:color w:val="000000" w:themeColor="text1"/>
          <w:sz w:val="28"/>
          <w:szCs w:val="28"/>
        </w:rPr>
        <w:t>м. (</w:t>
      </w:r>
      <w:r w:rsidR="007E78F8" w:rsidRPr="004A4B71">
        <w:rPr>
          <w:color w:val="000000" w:themeColor="text1"/>
          <w:sz w:val="28"/>
          <w:szCs w:val="28"/>
        </w:rPr>
        <w:t>увеличение</w:t>
      </w:r>
      <w:r w:rsidR="00365121" w:rsidRPr="004A4B71">
        <w:rPr>
          <w:color w:val="000000" w:themeColor="text1"/>
          <w:sz w:val="28"/>
          <w:szCs w:val="28"/>
        </w:rPr>
        <w:t xml:space="preserve"> к</w:t>
      </w:r>
      <w:r w:rsidR="00365121" w:rsidRPr="004A4B71">
        <w:rPr>
          <w:rStyle w:val="symbols"/>
          <w:color w:val="000000" w:themeColor="text1"/>
          <w:sz w:val="28"/>
          <w:szCs w:val="28"/>
        </w:rPr>
        <w:t> </w:t>
      </w:r>
      <w:r w:rsidR="00003FFF" w:rsidRPr="004A4B71">
        <w:rPr>
          <w:color w:val="000000" w:themeColor="text1"/>
          <w:sz w:val="28"/>
          <w:szCs w:val="28"/>
        </w:rPr>
        <w:t>уровню 202</w:t>
      </w:r>
      <w:r w:rsidR="007E78F8" w:rsidRPr="004A4B71">
        <w:rPr>
          <w:color w:val="000000" w:themeColor="text1"/>
          <w:sz w:val="28"/>
          <w:szCs w:val="28"/>
        </w:rPr>
        <w:t>2</w:t>
      </w:r>
      <w:r w:rsidR="00365121" w:rsidRPr="004A4B71">
        <w:rPr>
          <w:color w:val="000000" w:themeColor="text1"/>
          <w:sz w:val="28"/>
          <w:szCs w:val="28"/>
        </w:rPr>
        <w:t xml:space="preserve"> года</w:t>
      </w:r>
      <w:r w:rsidR="00365121" w:rsidRPr="004A4B71">
        <w:rPr>
          <w:rStyle w:val="symbols"/>
          <w:color w:val="000000" w:themeColor="text1"/>
          <w:sz w:val="28"/>
          <w:szCs w:val="28"/>
        </w:rPr>
        <w:t> —</w:t>
      </w:r>
      <w:r w:rsidR="00365121" w:rsidRPr="004A4B71">
        <w:rPr>
          <w:color w:val="000000" w:themeColor="text1"/>
          <w:sz w:val="28"/>
          <w:szCs w:val="28"/>
        </w:rPr>
        <w:t xml:space="preserve"> на</w:t>
      </w:r>
      <w:r w:rsidR="00365121" w:rsidRPr="004A4B71">
        <w:rPr>
          <w:rStyle w:val="symbols"/>
          <w:color w:val="000000" w:themeColor="text1"/>
          <w:sz w:val="28"/>
          <w:szCs w:val="28"/>
        </w:rPr>
        <w:t> </w:t>
      </w:r>
      <w:r w:rsidR="007E78F8" w:rsidRPr="004A4B71">
        <w:rPr>
          <w:rStyle w:val="symbols"/>
          <w:color w:val="000000" w:themeColor="text1"/>
          <w:sz w:val="28"/>
          <w:szCs w:val="28"/>
        </w:rPr>
        <w:t>0,2</w:t>
      </w:r>
      <w:r w:rsidR="00365121" w:rsidRPr="004A4B71">
        <w:rPr>
          <w:color w:val="000000" w:themeColor="text1"/>
          <w:sz w:val="28"/>
          <w:szCs w:val="28"/>
        </w:rPr>
        <w:t>%)</w:t>
      </w:r>
      <w:r w:rsidR="002759E8" w:rsidRPr="004A4B71">
        <w:rPr>
          <w:color w:val="000000" w:themeColor="text1"/>
          <w:sz w:val="28"/>
          <w:szCs w:val="28"/>
        </w:rPr>
        <w:t xml:space="preserve">. </w:t>
      </w:r>
      <w:r w:rsidR="00B65EB6" w:rsidRPr="00B65EB6">
        <w:rPr>
          <w:color w:val="000000" w:themeColor="text1"/>
          <w:sz w:val="28"/>
          <w:szCs w:val="28"/>
        </w:rPr>
        <w:t>Показатель</w:t>
      </w:r>
      <w:r w:rsidR="00B65EB6" w:rsidRPr="004A4B71">
        <w:rPr>
          <w:b/>
          <w:color w:val="000000" w:themeColor="text1"/>
          <w:sz w:val="28"/>
          <w:szCs w:val="28"/>
        </w:rPr>
        <w:t xml:space="preserve"> </w:t>
      </w:r>
      <w:r w:rsidR="00B65EB6">
        <w:rPr>
          <w:b/>
          <w:color w:val="000000" w:themeColor="text1"/>
          <w:sz w:val="28"/>
          <w:szCs w:val="28"/>
        </w:rPr>
        <w:t>«</w:t>
      </w:r>
      <w:r w:rsidR="004A32D9" w:rsidRPr="004A4B71">
        <w:rPr>
          <w:b/>
          <w:color w:val="000000" w:themeColor="text1"/>
          <w:sz w:val="28"/>
          <w:szCs w:val="28"/>
        </w:rPr>
        <w:t>В</w:t>
      </w:r>
      <w:r w:rsidRPr="004A4B71">
        <w:rPr>
          <w:b/>
          <w:color w:val="000000" w:themeColor="text1"/>
          <w:sz w:val="28"/>
          <w:szCs w:val="28"/>
        </w:rPr>
        <w:t xml:space="preserve"> том числе введенная в действие </w:t>
      </w:r>
      <w:r w:rsidR="004A32D9" w:rsidRPr="004A4B71">
        <w:rPr>
          <w:b/>
          <w:color w:val="000000" w:themeColor="text1"/>
          <w:sz w:val="28"/>
          <w:szCs w:val="28"/>
        </w:rPr>
        <w:t xml:space="preserve">общая площадь жилых помещений </w:t>
      </w:r>
      <w:r w:rsidRPr="004A4B71">
        <w:rPr>
          <w:b/>
          <w:color w:val="000000" w:themeColor="text1"/>
          <w:sz w:val="28"/>
          <w:szCs w:val="28"/>
        </w:rPr>
        <w:t>за год</w:t>
      </w:r>
      <w:r w:rsidR="00B65EB6">
        <w:rPr>
          <w:b/>
          <w:color w:val="000000" w:themeColor="text1"/>
          <w:sz w:val="28"/>
          <w:szCs w:val="28"/>
        </w:rPr>
        <w:t>»</w:t>
      </w:r>
      <w:r w:rsidR="007C0E79" w:rsidRPr="004A4B71">
        <w:rPr>
          <w:color w:val="000000" w:themeColor="text1"/>
          <w:sz w:val="28"/>
          <w:szCs w:val="28"/>
        </w:rPr>
        <w:t xml:space="preserve"> составил </w:t>
      </w:r>
      <w:r w:rsidR="007E78F8" w:rsidRPr="004A4B71">
        <w:rPr>
          <w:color w:val="000000" w:themeColor="text1"/>
          <w:sz w:val="28"/>
          <w:szCs w:val="28"/>
        </w:rPr>
        <w:t>0,18</w:t>
      </w:r>
      <w:r w:rsidRPr="004A4B71">
        <w:rPr>
          <w:color w:val="000000" w:themeColor="text1"/>
          <w:sz w:val="28"/>
          <w:szCs w:val="28"/>
        </w:rPr>
        <w:t xml:space="preserve"> кв.</w:t>
      </w:r>
      <w:r w:rsidR="00D31C61" w:rsidRPr="004A4B71">
        <w:rPr>
          <w:color w:val="000000" w:themeColor="text1"/>
          <w:sz w:val="28"/>
          <w:szCs w:val="28"/>
        </w:rPr>
        <w:t xml:space="preserve"> </w:t>
      </w:r>
      <w:r w:rsidR="001866C4" w:rsidRPr="004A4B71">
        <w:rPr>
          <w:color w:val="000000" w:themeColor="text1"/>
          <w:sz w:val="28"/>
          <w:szCs w:val="28"/>
        </w:rPr>
        <w:t>м. (</w:t>
      </w:r>
      <w:r w:rsidR="007E78F8" w:rsidRPr="004A4B71">
        <w:rPr>
          <w:color w:val="000000" w:themeColor="text1"/>
          <w:sz w:val="28"/>
          <w:szCs w:val="28"/>
        </w:rPr>
        <w:t>увеличение к уровню 2022 года на 20%)</w:t>
      </w:r>
      <w:r w:rsidRPr="004A4B71">
        <w:rPr>
          <w:color w:val="000000" w:themeColor="text1"/>
          <w:sz w:val="28"/>
          <w:szCs w:val="28"/>
        </w:rPr>
        <w:t xml:space="preserve">. </w:t>
      </w:r>
      <w:proofErr w:type="gramStart"/>
      <w:r w:rsidR="007E78F8" w:rsidRPr="004A4B71">
        <w:rPr>
          <w:color w:val="000000" w:themeColor="text1"/>
          <w:sz w:val="28"/>
          <w:szCs w:val="28"/>
        </w:rPr>
        <w:t xml:space="preserve">В </w:t>
      </w:r>
      <w:r w:rsidR="007E78F8" w:rsidRPr="004A4B71">
        <w:rPr>
          <w:i/>
          <w:color w:val="000000" w:themeColor="text1"/>
          <w:sz w:val="28"/>
          <w:szCs w:val="28"/>
        </w:rPr>
        <w:t xml:space="preserve"> </w:t>
      </w:r>
      <w:r w:rsidR="007E78F8" w:rsidRPr="004A4B71">
        <w:rPr>
          <w:color w:val="000000" w:themeColor="text1"/>
          <w:sz w:val="28"/>
          <w:szCs w:val="28"/>
        </w:rPr>
        <w:t>2023</w:t>
      </w:r>
      <w:proofErr w:type="gramEnd"/>
      <w:r w:rsidR="007E78F8" w:rsidRPr="004A4B71">
        <w:rPr>
          <w:color w:val="000000" w:themeColor="text1"/>
          <w:sz w:val="28"/>
          <w:szCs w:val="28"/>
        </w:rPr>
        <w:t xml:space="preserve"> году введено в действие общей площади жилых домов на 259 </w:t>
      </w:r>
      <w:proofErr w:type="spellStart"/>
      <w:r w:rsidR="007E78F8" w:rsidRPr="004A4B71">
        <w:rPr>
          <w:color w:val="000000" w:themeColor="text1"/>
          <w:sz w:val="28"/>
          <w:szCs w:val="28"/>
        </w:rPr>
        <w:t>кв.метров</w:t>
      </w:r>
      <w:proofErr w:type="spellEnd"/>
      <w:r w:rsidR="007E78F8" w:rsidRPr="004A4B71">
        <w:rPr>
          <w:color w:val="000000" w:themeColor="text1"/>
          <w:sz w:val="28"/>
          <w:szCs w:val="28"/>
        </w:rPr>
        <w:t xml:space="preserve"> больше, чем в 2022 году (рост составил 17,1 %).</w:t>
      </w:r>
    </w:p>
    <w:p w:rsidR="00222F75" w:rsidRPr="004A4B71" w:rsidRDefault="008A7216" w:rsidP="008A67DA">
      <w:pPr>
        <w:ind w:firstLine="708"/>
        <w:jc w:val="both"/>
        <w:rPr>
          <w:color w:val="000000" w:themeColor="text1"/>
          <w:sz w:val="28"/>
          <w:szCs w:val="28"/>
        </w:rPr>
      </w:pPr>
      <w:r w:rsidRPr="004A4B71">
        <w:rPr>
          <w:color w:val="000000" w:themeColor="text1"/>
          <w:sz w:val="28"/>
          <w:szCs w:val="28"/>
        </w:rPr>
        <w:t>В прогнозном периоде 20</w:t>
      </w:r>
      <w:r w:rsidR="00410482" w:rsidRPr="004A4B71">
        <w:rPr>
          <w:color w:val="000000" w:themeColor="text1"/>
          <w:sz w:val="28"/>
          <w:szCs w:val="28"/>
        </w:rPr>
        <w:t>2</w:t>
      </w:r>
      <w:r w:rsidR="007E78F8" w:rsidRPr="004A4B71">
        <w:rPr>
          <w:color w:val="000000" w:themeColor="text1"/>
          <w:sz w:val="28"/>
          <w:szCs w:val="28"/>
        </w:rPr>
        <w:t>4</w:t>
      </w:r>
      <w:r w:rsidRPr="004A4B71">
        <w:rPr>
          <w:color w:val="000000" w:themeColor="text1"/>
          <w:sz w:val="28"/>
          <w:szCs w:val="28"/>
        </w:rPr>
        <w:t>-202</w:t>
      </w:r>
      <w:r w:rsidR="007E78F8" w:rsidRPr="004A4B71">
        <w:rPr>
          <w:color w:val="000000" w:themeColor="text1"/>
          <w:sz w:val="28"/>
          <w:szCs w:val="28"/>
        </w:rPr>
        <w:t>6</w:t>
      </w:r>
      <w:r w:rsidRPr="004A4B71">
        <w:rPr>
          <w:color w:val="000000" w:themeColor="text1"/>
          <w:sz w:val="28"/>
          <w:szCs w:val="28"/>
        </w:rPr>
        <w:t xml:space="preserve"> гг. планируется значение данных показателей</w:t>
      </w:r>
      <w:r w:rsidR="00CE43C4" w:rsidRPr="004A4B71">
        <w:rPr>
          <w:color w:val="000000" w:themeColor="text1"/>
          <w:sz w:val="28"/>
          <w:szCs w:val="28"/>
        </w:rPr>
        <w:t>.</w:t>
      </w:r>
    </w:p>
    <w:p w:rsidR="00A3187E" w:rsidRPr="004A4B71" w:rsidRDefault="00222F75" w:rsidP="008A67DA">
      <w:pPr>
        <w:ind w:firstLine="708"/>
        <w:jc w:val="both"/>
        <w:rPr>
          <w:color w:val="000000" w:themeColor="text1"/>
          <w:sz w:val="28"/>
          <w:szCs w:val="28"/>
        </w:rPr>
      </w:pPr>
      <w:r w:rsidRPr="004A4B71">
        <w:rPr>
          <w:color w:val="000000" w:themeColor="text1"/>
          <w:sz w:val="28"/>
          <w:szCs w:val="28"/>
        </w:rPr>
        <w:t xml:space="preserve"> </w:t>
      </w:r>
      <w:r w:rsidR="00A3187E" w:rsidRPr="004A4B71">
        <w:rPr>
          <w:color w:val="000000" w:themeColor="text1"/>
          <w:sz w:val="28"/>
          <w:szCs w:val="28"/>
        </w:rPr>
        <w:t>Выделение площадей земельных участков для строительства является одним из индикаторов активности органов местного самоуправления по созданию условий для привлечения инвестиций и дальнейшего развития экономики.</w:t>
      </w:r>
    </w:p>
    <w:p w:rsidR="00027AC9" w:rsidRPr="004A4B71" w:rsidRDefault="00C37601" w:rsidP="00AD3F29">
      <w:pPr>
        <w:ind w:firstLine="708"/>
        <w:jc w:val="both"/>
        <w:rPr>
          <w:color w:val="000000" w:themeColor="text1"/>
          <w:sz w:val="28"/>
          <w:szCs w:val="28"/>
        </w:rPr>
      </w:pPr>
      <w:r w:rsidRPr="004A4B71">
        <w:rPr>
          <w:color w:val="000000" w:themeColor="text1"/>
          <w:sz w:val="28"/>
          <w:szCs w:val="28"/>
        </w:rPr>
        <w:t>В 202</w:t>
      </w:r>
      <w:r w:rsidR="00CE43C4" w:rsidRPr="004A4B71">
        <w:rPr>
          <w:color w:val="000000" w:themeColor="text1"/>
          <w:sz w:val="28"/>
          <w:szCs w:val="28"/>
        </w:rPr>
        <w:t>3</w:t>
      </w:r>
      <w:r w:rsidR="00A3187E" w:rsidRPr="004A4B71">
        <w:rPr>
          <w:color w:val="000000" w:themeColor="text1"/>
          <w:sz w:val="28"/>
          <w:szCs w:val="28"/>
        </w:rPr>
        <w:t xml:space="preserve"> году </w:t>
      </w:r>
      <w:r w:rsidR="00B65EB6">
        <w:rPr>
          <w:color w:val="000000" w:themeColor="text1"/>
          <w:sz w:val="28"/>
          <w:szCs w:val="28"/>
        </w:rPr>
        <w:t>п</w:t>
      </w:r>
      <w:r w:rsidR="00B65EB6" w:rsidRPr="00B65EB6">
        <w:rPr>
          <w:color w:val="000000" w:themeColor="text1"/>
          <w:sz w:val="28"/>
          <w:szCs w:val="28"/>
        </w:rPr>
        <w:t>оказатель</w:t>
      </w:r>
      <w:r w:rsidR="00B65EB6" w:rsidRPr="004A4B71">
        <w:rPr>
          <w:b/>
          <w:color w:val="000000" w:themeColor="text1"/>
          <w:sz w:val="28"/>
          <w:szCs w:val="28"/>
        </w:rPr>
        <w:t xml:space="preserve"> </w:t>
      </w:r>
      <w:r w:rsidR="00B65EB6">
        <w:rPr>
          <w:b/>
          <w:color w:val="000000" w:themeColor="text1"/>
          <w:sz w:val="28"/>
          <w:szCs w:val="28"/>
        </w:rPr>
        <w:t>«П</w:t>
      </w:r>
      <w:r w:rsidR="00A3187E" w:rsidRPr="004A4B71">
        <w:rPr>
          <w:b/>
          <w:color w:val="000000" w:themeColor="text1"/>
          <w:sz w:val="28"/>
          <w:szCs w:val="28"/>
        </w:rPr>
        <w:t>лощадь земельных участков, предоставленных для строительства в расчете на 10 тыс. человек населения</w:t>
      </w:r>
      <w:r w:rsidR="00B65EB6">
        <w:rPr>
          <w:b/>
          <w:color w:val="000000" w:themeColor="text1"/>
          <w:sz w:val="28"/>
          <w:szCs w:val="28"/>
        </w:rPr>
        <w:t>»</w:t>
      </w:r>
      <w:r w:rsidR="00AD5BE0" w:rsidRPr="004A4B71">
        <w:rPr>
          <w:color w:val="000000" w:themeColor="text1"/>
          <w:sz w:val="28"/>
          <w:szCs w:val="28"/>
        </w:rPr>
        <w:t xml:space="preserve"> составил </w:t>
      </w:r>
      <w:r w:rsidR="00222F75" w:rsidRPr="004A4B71">
        <w:rPr>
          <w:color w:val="000000" w:themeColor="text1"/>
          <w:sz w:val="28"/>
          <w:szCs w:val="28"/>
        </w:rPr>
        <w:t>–</w:t>
      </w:r>
      <w:r w:rsidR="00AD5BE0" w:rsidRPr="004A4B71">
        <w:rPr>
          <w:color w:val="000000" w:themeColor="text1"/>
          <w:sz w:val="28"/>
          <w:szCs w:val="28"/>
        </w:rPr>
        <w:t xml:space="preserve"> </w:t>
      </w:r>
      <w:r w:rsidR="00CE43C4" w:rsidRPr="004A4B71">
        <w:rPr>
          <w:color w:val="000000" w:themeColor="text1"/>
          <w:sz w:val="28"/>
          <w:szCs w:val="28"/>
        </w:rPr>
        <w:t>1,02</w:t>
      </w:r>
      <w:r w:rsidR="008A0D7E" w:rsidRPr="004A4B71">
        <w:rPr>
          <w:color w:val="000000" w:themeColor="text1"/>
          <w:sz w:val="28"/>
          <w:szCs w:val="28"/>
        </w:rPr>
        <w:t xml:space="preserve"> га</w:t>
      </w:r>
      <w:r w:rsidR="00AD5BE0" w:rsidRPr="004A4B71">
        <w:rPr>
          <w:color w:val="000000" w:themeColor="text1"/>
          <w:sz w:val="28"/>
          <w:szCs w:val="28"/>
        </w:rPr>
        <w:t xml:space="preserve"> (</w:t>
      </w:r>
      <w:r w:rsidR="00CE43C4" w:rsidRPr="004A4B71">
        <w:rPr>
          <w:color w:val="000000" w:themeColor="text1"/>
          <w:sz w:val="28"/>
          <w:szCs w:val="28"/>
        </w:rPr>
        <w:t>увеличение</w:t>
      </w:r>
      <w:r w:rsidR="007C1404" w:rsidRPr="004A4B71">
        <w:rPr>
          <w:color w:val="000000" w:themeColor="text1"/>
          <w:sz w:val="28"/>
          <w:szCs w:val="28"/>
        </w:rPr>
        <w:t xml:space="preserve"> к уровню 202</w:t>
      </w:r>
      <w:r w:rsidR="00CE43C4" w:rsidRPr="004A4B71">
        <w:rPr>
          <w:color w:val="000000" w:themeColor="text1"/>
          <w:sz w:val="28"/>
          <w:szCs w:val="28"/>
        </w:rPr>
        <w:t>2</w:t>
      </w:r>
      <w:r w:rsidR="007C1404" w:rsidRPr="004A4B71">
        <w:rPr>
          <w:color w:val="000000" w:themeColor="text1"/>
          <w:sz w:val="28"/>
          <w:szCs w:val="28"/>
        </w:rPr>
        <w:t xml:space="preserve"> года на </w:t>
      </w:r>
      <w:r w:rsidR="00CE43C4" w:rsidRPr="004A4B71">
        <w:rPr>
          <w:color w:val="000000" w:themeColor="text1"/>
          <w:sz w:val="28"/>
          <w:szCs w:val="28"/>
        </w:rPr>
        <w:t>2</w:t>
      </w:r>
      <w:r w:rsidRPr="004A4B71">
        <w:rPr>
          <w:color w:val="000000" w:themeColor="text1"/>
          <w:sz w:val="28"/>
          <w:szCs w:val="28"/>
        </w:rPr>
        <w:t>%</w:t>
      </w:r>
      <w:r w:rsidR="00410482" w:rsidRPr="004A4B71">
        <w:rPr>
          <w:color w:val="000000" w:themeColor="text1"/>
          <w:sz w:val="28"/>
          <w:szCs w:val="28"/>
        </w:rPr>
        <w:t>)</w:t>
      </w:r>
      <w:r w:rsidR="004A32D9" w:rsidRPr="004A4B71">
        <w:rPr>
          <w:color w:val="000000" w:themeColor="text1"/>
          <w:sz w:val="28"/>
          <w:szCs w:val="28"/>
        </w:rPr>
        <w:t xml:space="preserve">, </w:t>
      </w:r>
      <w:r w:rsidR="00B65EB6">
        <w:rPr>
          <w:color w:val="000000" w:themeColor="text1"/>
          <w:sz w:val="28"/>
          <w:szCs w:val="28"/>
        </w:rPr>
        <w:t xml:space="preserve">показатель </w:t>
      </w:r>
      <w:r w:rsidR="00B65EB6" w:rsidRPr="00B65EB6">
        <w:rPr>
          <w:b/>
          <w:color w:val="000000" w:themeColor="text1"/>
          <w:sz w:val="28"/>
          <w:szCs w:val="28"/>
        </w:rPr>
        <w:t>«В</w:t>
      </w:r>
      <w:r w:rsidR="00A3187E" w:rsidRPr="004A4B71">
        <w:rPr>
          <w:b/>
          <w:color w:val="000000" w:themeColor="text1"/>
          <w:sz w:val="28"/>
          <w:szCs w:val="28"/>
        </w:rPr>
        <w:t xml:space="preserve"> том числе для жилищного строительства, индивидуального строительства и комплексного освоения в целях жилищного строительства</w:t>
      </w:r>
      <w:r w:rsidR="00B65EB6">
        <w:rPr>
          <w:b/>
          <w:color w:val="000000" w:themeColor="text1"/>
          <w:sz w:val="28"/>
          <w:szCs w:val="28"/>
        </w:rPr>
        <w:t>» -</w:t>
      </w:r>
      <w:r w:rsidR="00AD5BE0" w:rsidRPr="004A4B71">
        <w:rPr>
          <w:color w:val="000000" w:themeColor="text1"/>
          <w:sz w:val="28"/>
          <w:szCs w:val="28"/>
        </w:rPr>
        <w:t xml:space="preserve"> </w:t>
      </w:r>
      <w:r w:rsidR="00CE43C4" w:rsidRPr="004A4B71">
        <w:rPr>
          <w:color w:val="000000" w:themeColor="text1"/>
          <w:sz w:val="28"/>
          <w:szCs w:val="28"/>
        </w:rPr>
        <w:t>1,02</w:t>
      </w:r>
      <w:r w:rsidR="008A0D7E" w:rsidRPr="004A4B71">
        <w:rPr>
          <w:color w:val="000000" w:themeColor="text1"/>
          <w:sz w:val="28"/>
          <w:szCs w:val="28"/>
        </w:rPr>
        <w:t xml:space="preserve"> га</w:t>
      </w:r>
      <w:r w:rsidR="00AD5BE0" w:rsidRPr="004A4B71">
        <w:rPr>
          <w:color w:val="000000" w:themeColor="text1"/>
          <w:sz w:val="28"/>
          <w:szCs w:val="28"/>
        </w:rPr>
        <w:t xml:space="preserve"> (</w:t>
      </w:r>
      <w:r w:rsidR="00CE43C4" w:rsidRPr="004A4B71">
        <w:rPr>
          <w:color w:val="000000" w:themeColor="text1"/>
          <w:sz w:val="28"/>
          <w:szCs w:val="28"/>
        </w:rPr>
        <w:t>увеличение к уровню 2022 года на 2%</w:t>
      </w:r>
      <w:r w:rsidRPr="004A4B71">
        <w:rPr>
          <w:color w:val="000000" w:themeColor="text1"/>
          <w:sz w:val="28"/>
          <w:szCs w:val="28"/>
        </w:rPr>
        <w:t>)</w:t>
      </w:r>
      <w:r w:rsidR="00410482" w:rsidRPr="004A4B71">
        <w:rPr>
          <w:color w:val="000000" w:themeColor="text1"/>
          <w:sz w:val="28"/>
          <w:szCs w:val="28"/>
        </w:rPr>
        <w:t>.</w:t>
      </w:r>
      <w:r w:rsidR="004A32D9" w:rsidRPr="004A4B71">
        <w:rPr>
          <w:color w:val="000000" w:themeColor="text1"/>
          <w:sz w:val="28"/>
          <w:szCs w:val="28"/>
        </w:rPr>
        <w:t xml:space="preserve"> </w:t>
      </w:r>
      <w:r w:rsidR="00CE43C4" w:rsidRPr="004A4B71">
        <w:rPr>
          <w:color w:val="000000" w:themeColor="text1"/>
          <w:sz w:val="28"/>
          <w:szCs w:val="28"/>
        </w:rPr>
        <w:t xml:space="preserve"> При этом данные за 2021-2022 гг. по этим показателям уточнены в стор</w:t>
      </w:r>
      <w:r w:rsidR="00AD3F29" w:rsidRPr="004A4B71">
        <w:rPr>
          <w:color w:val="000000" w:themeColor="text1"/>
          <w:sz w:val="28"/>
          <w:szCs w:val="28"/>
        </w:rPr>
        <w:t>о</w:t>
      </w:r>
      <w:r w:rsidR="00CE43C4" w:rsidRPr="004A4B71">
        <w:rPr>
          <w:color w:val="000000" w:themeColor="text1"/>
          <w:sz w:val="28"/>
          <w:szCs w:val="28"/>
        </w:rPr>
        <w:t xml:space="preserve">ну уменьшения: за 2021 год показатель </w:t>
      </w:r>
      <w:proofErr w:type="spellStart"/>
      <w:r w:rsidR="00AD3F29" w:rsidRPr="004A4B71">
        <w:rPr>
          <w:color w:val="000000" w:themeColor="text1"/>
          <w:sz w:val="28"/>
          <w:szCs w:val="28"/>
        </w:rPr>
        <w:t>перерасчитан</w:t>
      </w:r>
      <w:proofErr w:type="spellEnd"/>
      <w:r w:rsidR="00AD3F29" w:rsidRPr="004A4B71">
        <w:rPr>
          <w:color w:val="000000" w:themeColor="text1"/>
          <w:sz w:val="28"/>
          <w:szCs w:val="28"/>
        </w:rPr>
        <w:t xml:space="preserve"> с 2,27 до 2,18; за 2022 год – с 1,16 до 1 в виду уточнения среднегодовой численности населения. За 2023 год было </w:t>
      </w:r>
      <w:proofErr w:type="spellStart"/>
      <w:r w:rsidR="00AD3F29" w:rsidRPr="004A4B71">
        <w:rPr>
          <w:color w:val="000000" w:themeColor="text1"/>
          <w:sz w:val="28"/>
          <w:szCs w:val="28"/>
        </w:rPr>
        <w:t>предосталено</w:t>
      </w:r>
      <w:proofErr w:type="spellEnd"/>
      <w:r w:rsidR="00AD3F29" w:rsidRPr="004A4B71">
        <w:rPr>
          <w:color w:val="000000" w:themeColor="text1"/>
          <w:sz w:val="28"/>
          <w:szCs w:val="28"/>
        </w:rPr>
        <w:t xml:space="preserve"> 10151 </w:t>
      </w:r>
      <w:proofErr w:type="spellStart"/>
      <w:r w:rsidR="00AD3F29" w:rsidRPr="004A4B71">
        <w:rPr>
          <w:color w:val="000000" w:themeColor="text1"/>
          <w:sz w:val="28"/>
          <w:szCs w:val="28"/>
        </w:rPr>
        <w:t>кв.м</w:t>
      </w:r>
      <w:proofErr w:type="spellEnd"/>
      <w:r w:rsidR="00AD3F29" w:rsidRPr="004A4B71">
        <w:rPr>
          <w:color w:val="000000" w:themeColor="text1"/>
          <w:sz w:val="28"/>
          <w:szCs w:val="28"/>
        </w:rPr>
        <w:t xml:space="preserve">. земельных участков для строительства. </w:t>
      </w:r>
      <w:r w:rsidR="00027AC9" w:rsidRPr="004A4B71">
        <w:rPr>
          <w:color w:val="000000" w:themeColor="text1"/>
          <w:sz w:val="28"/>
          <w:szCs w:val="28"/>
        </w:rPr>
        <w:t xml:space="preserve">Большая часть заявлений граждан – о предоставлении земельных участков для </w:t>
      </w:r>
      <w:r w:rsidR="00AD3F29" w:rsidRPr="004A4B71">
        <w:rPr>
          <w:color w:val="000000" w:themeColor="text1"/>
          <w:sz w:val="28"/>
          <w:szCs w:val="28"/>
        </w:rPr>
        <w:t>индивидуального жилищного строительства и личного подсобного хозяйства.</w:t>
      </w:r>
    </w:p>
    <w:p w:rsidR="00C37601" w:rsidRPr="004A4B71" w:rsidRDefault="00D85F1E" w:rsidP="008A67DA">
      <w:pPr>
        <w:ind w:firstLine="708"/>
        <w:jc w:val="both"/>
        <w:rPr>
          <w:color w:val="000000" w:themeColor="text1"/>
          <w:sz w:val="28"/>
          <w:szCs w:val="28"/>
        </w:rPr>
      </w:pPr>
      <w:r w:rsidRPr="004A4B71">
        <w:rPr>
          <w:color w:val="000000" w:themeColor="text1"/>
          <w:sz w:val="28"/>
          <w:szCs w:val="28"/>
        </w:rPr>
        <w:t xml:space="preserve">В </w:t>
      </w:r>
      <w:r w:rsidR="00B1704E" w:rsidRPr="004A4B71">
        <w:rPr>
          <w:bCs/>
          <w:color w:val="000000" w:themeColor="text1"/>
          <w:sz w:val="28"/>
          <w:szCs w:val="28"/>
        </w:rPr>
        <w:t>прогнозируемом</w:t>
      </w:r>
      <w:r w:rsidR="00B1704E" w:rsidRPr="004A4B71">
        <w:rPr>
          <w:color w:val="000000" w:themeColor="text1"/>
          <w:sz w:val="28"/>
          <w:szCs w:val="28"/>
        </w:rPr>
        <w:t xml:space="preserve"> </w:t>
      </w:r>
      <w:r w:rsidRPr="004A4B71">
        <w:rPr>
          <w:color w:val="000000" w:themeColor="text1"/>
          <w:sz w:val="28"/>
          <w:szCs w:val="28"/>
        </w:rPr>
        <w:t xml:space="preserve">периоде </w:t>
      </w:r>
      <w:r w:rsidR="00B1704E" w:rsidRPr="004A4B71">
        <w:rPr>
          <w:color w:val="000000" w:themeColor="text1"/>
          <w:sz w:val="28"/>
          <w:szCs w:val="28"/>
        </w:rPr>
        <w:t>202</w:t>
      </w:r>
      <w:r w:rsidR="00AD3F29" w:rsidRPr="004A4B71">
        <w:rPr>
          <w:color w:val="000000" w:themeColor="text1"/>
          <w:sz w:val="28"/>
          <w:szCs w:val="28"/>
        </w:rPr>
        <w:t>4</w:t>
      </w:r>
      <w:r w:rsidR="00B1704E" w:rsidRPr="004A4B71">
        <w:rPr>
          <w:color w:val="000000" w:themeColor="text1"/>
          <w:sz w:val="28"/>
          <w:szCs w:val="28"/>
        </w:rPr>
        <w:t>-202</w:t>
      </w:r>
      <w:r w:rsidR="00AD3F29" w:rsidRPr="004A4B71">
        <w:rPr>
          <w:color w:val="000000" w:themeColor="text1"/>
          <w:sz w:val="28"/>
          <w:szCs w:val="28"/>
        </w:rPr>
        <w:t>6</w:t>
      </w:r>
      <w:r w:rsidR="00B1704E" w:rsidRPr="004A4B71">
        <w:rPr>
          <w:color w:val="000000" w:themeColor="text1"/>
          <w:sz w:val="28"/>
          <w:szCs w:val="28"/>
        </w:rPr>
        <w:t xml:space="preserve"> гг. </w:t>
      </w:r>
      <w:r w:rsidRPr="004A4B71">
        <w:rPr>
          <w:color w:val="000000" w:themeColor="text1"/>
          <w:sz w:val="28"/>
          <w:szCs w:val="28"/>
        </w:rPr>
        <w:t xml:space="preserve">предполагается </w:t>
      </w:r>
      <w:r w:rsidR="00C37601" w:rsidRPr="004A4B71">
        <w:rPr>
          <w:color w:val="000000" w:themeColor="text1"/>
          <w:sz w:val="28"/>
          <w:szCs w:val="28"/>
        </w:rPr>
        <w:t xml:space="preserve">довести значение данных </w:t>
      </w:r>
      <w:r w:rsidR="00AD3F29" w:rsidRPr="004A4B71">
        <w:rPr>
          <w:color w:val="000000" w:themeColor="text1"/>
          <w:sz w:val="28"/>
          <w:szCs w:val="28"/>
        </w:rPr>
        <w:t>показателей до 1,5</w:t>
      </w:r>
      <w:r w:rsidR="00C37601" w:rsidRPr="004A4B71">
        <w:rPr>
          <w:color w:val="000000" w:themeColor="text1"/>
          <w:sz w:val="28"/>
          <w:szCs w:val="28"/>
        </w:rPr>
        <w:t xml:space="preserve"> га к 202</w:t>
      </w:r>
      <w:r w:rsidR="00AD3F29" w:rsidRPr="004A4B71">
        <w:rPr>
          <w:color w:val="000000" w:themeColor="text1"/>
          <w:sz w:val="28"/>
          <w:szCs w:val="28"/>
        </w:rPr>
        <w:t>6</w:t>
      </w:r>
      <w:r w:rsidR="00C37601" w:rsidRPr="004A4B71">
        <w:rPr>
          <w:color w:val="000000" w:themeColor="text1"/>
          <w:sz w:val="28"/>
          <w:szCs w:val="28"/>
        </w:rPr>
        <w:t xml:space="preserve"> году.</w:t>
      </w:r>
    </w:p>
    <w:p w:rsidR="00F46D19" w:rsidRPr="004A4B71" w:rsidRDefault="00D969FF" w:rsidP="008A67DA">
      <w:pPr>
        <w:ind w:firstLine="708"/>
        <w:jc w:val="both"/>
        <w:rPr>
          <w:color w:val="000000" w:themeColor="text1"/>
          <w:sz w:val="28"/>
          <w:szCs w:val="28"/>
        </w:rPr>
      </w:pPr>
      <w:r w:rsidRPr="004A4B71">
        <w:rPr>
          <w:color w:val="000000" w:themeColor="text1"/>
          <w:sz w:val="28"/>
          <w:szCs w:val="28"/>
        </w:rPr>
        <w:t xml:space="preserve">Показатель </w:t>
      </w:r>
      <w:r w:rsidRPr="004A4B71">
        <w:rPr>
          <w:b/>
          <w:color w:val="000000" w:themeColor="text1"/>
          <w:sz w:val="28"/>
          <w:szCs w:val="28"/>
        </w:rPr>
        <w:t>«Площадь земельных участков, предоставленных для строи</w:t>
      </w:r>
      <w:r w:rsidR="00F46D19" w:rsidRPr="004A4B71">
        <w:rPr>
          <w:b/>
          <w:color w:val="000000" w:themeColor="text1"/>
          <w:sz w:val="28"/>
          <w:szCs w:val="28"/>
        </w:rPr>
        <w:t xml:space="preserve">тельства, в отношении которых с </w:t>
      </w:r>
      <w:r w:rsidRPr="004A4B71">
        <w:rPr>
          <w:b/>
          <w:color w:val="000000" w:themeColor="text1"/>
          <w:sz w:val="28"/>
          <w:szCs w:val="28"/>
        </w:rPr>
        <w:t xml:space="preserve">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иных объектов капитального строительства - </w:t>
      </w:r>
      <w:r w:rsidR="00F46D19" w:rsidRPr="004A4B71">
        <w:rPr>
          <w:b/>
          <w:color w:val="000000" w:themeColor="text1"/>
          <w:sz w:val="28"/>
          <w:szCs w:val="28"/>
        </w:rPr>
        <w:t>в течение 5 лет</w:t>
      </w:r>
      <w:r w:rsidRPr="004A4B71">
        <w:rPr>
          <w:b/>
          <w:color w:val="000000" w:themeColor="text1"/>
          <w:sz w:val="28"/>
          <w:szCs w:val="28"/>
        </w:rPr>
        <w:t>»</w:t>
      </w:r>
      <w:r w:rsidR="00F46D19" w:rsidRPr="004A4B71">
        <w:rPr>
          <w:color w:val="000000" w:themeColor="text1"/>
          <w:sz w:val="28"/>
          <w:szCs w:val="28"/>
        </w:rPr>
        <w:t xml:space="preserve"> отражает ситуацию на строительном рынке муниципального образования, а именно: объемы строительства, темпы ввода в эксплуатацию объектов строительства, соблюдение застройщиками нормативных сроков продолжительности строительства, площадь земельных участков, на которых это строительство не было завершено.</w:t>
      </w:r>
    </w:p>
    <w:p w:rsidR="00000F3B" w:rsidRPr="004A4B71" w:rsidRDefault="00F46D19" w:rsidP="008A67DA">
      <w:pPr>
        <w:ind w:firstLine="708"/>
        <w:jc w:val="both"/>
        <w:rPr>
          <w:color w:val="000000" w:themeColor="text1"/>
          <w:sz w:val="28"/>
          <w:szCs w:val="28"/>
        </w:rPr>
      </w:pPr>
      <w:r w:rsidRPr="004A4B71">
        <w:rPr>
          <w:color w:val="000000" w:themeColor="text1"/>
          <w:sz w:val="28"/>
          <w:szCs w:val="28"/>
        </w:rPr>
        <w:t>На территории Бежаницкого района за период 2</w:t>
      </w:r>
      <w:r w:rsidR="00B72D41" w:rsidRPr="004A4B71">
        <w:rPr>
          <w:color w:val="000000" w:themeColor="text1"/>
          <w:sz w:val="28"/>
          <w:szCs w:val="28"/>
        </w:rPr>
        <w:t>02</w:t>
      </w:r>
      <w:r w:rsidR="00AD3F29" w:rsidRPr="004A4B71">
        <w:rPr>
          <w:color w:val="000000" w:themeColor="text1"/>
          <w:sz w:val="28"/>
          <w:szCs w:val="28"/>
        </w:rPr>
        <w:t>1</w:t>
      </w:r>
      <w:r w:rsidR="00410482" w:rsidRPr="004A4B71">
        <w:rPr>
          <w:color w:val="000000" w:themeColor="text1"/>
          <w:sz w:val="28"/>
          <w:szCs w:val="28"/>
        </w:rPr>
        <w:t>-20</w:t>
      </w:r>
      <w:r w:rsidR="00C37601" w:rsidRPr="004A4B71">
        <w:rPr>
          <w:color w:val="000000" w:themeColor="text1"/>
          <w:sz w:val="28"/>
          <w:szCs w:val="28"/>
        </w:rPr>
        <w:t>2</w:t>
      </w:r>
      <w:r w:rsidR="00AD3F29" w:rsidRPr="004A4B71">
        <w:rPr>
          <w:color w:val="000000" w:themeColor="text1"/>
          <w:sz w:val="28"/>
          <w:szCs w:val="28"/>
        </w:rPr>
        <w:t>3</w:t>
      </w:r>
      <w:r w:rsidRPr="004A4B71">
        <w:rPr>
          <w:color w:val="000000" w:themeColor="text1"/>
          <w:sz w:val="28"/>
          <w:szCs w:val="28"/>
        </w:rPr>
        <w:t xml:space="preserve"> гг. </w:t>
      </w:r>
      <w:r w:rsidR="005A15A7" w:rsidRPr="004A4B71">
        <w:rPr>
          <w:color w:val="000000" w:themeColor="text1"/>
          <w:sz w:val="28"/>
          <w:szCs w:val="28"/>
        </w:rPr>
        <w:t xml:space="preserve">случаев предоставления земельных участков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w:t>
      </w:r>
      <w:r w:rsidR="005A15A7" w:rsidRPr="004A4B71">
        <w:rPr>
          <w:color w:val="000000" w:themeColor="text1"/>
          <w:sz w:val="28"/>
          <w:szCs w:val="28"/>
        </w:rPr>
        <w:lastRenderedPageBreak/>
        <w:t xml:space="preserve">строительства - в течение 3 лет, иных объектов капитального строительства – в течение 5 лет) не выявлено и не планируется. </w:t>
      </w:r>
    </w:p>
    <w:p w:rsidR="00A52A40" w:rsidRPr="004A4B71" w:rsidRDefault="00A52A40" w:rsidP="008A67DA">
      <w:pPr>
        <w:ind w:firstLine="708"/>
        <w:jc w:val="both"/>
        <w:rPr>
          <w:color w:val="000000" w:themeColor="text1"/>
          <w:sz w:val="28"/>
          <w:szCs w:val="28"/>
        </w:rPr>
      </w:pPr>
    </w:p>
    <w:p w:rsidR="00D86A29" w:rsidRPr="004A4B71" w:rsidRDefault="00A451FD" w:rsidP="008A67DA">
      <w:pPr>
        <w:numPr>
          <w:ilvl w:val="0"/>
          <w:numId w:val="1"/>
        </w:numPr>
        <w:jc w:val="both"/>
        <w:rPr>
          <w:b/>
          <w:bCs/>
          <w:color w:val="000000" w:themeColor="text1"/>
          <w:sz w:val="28"/>
          <w:szCs w:val="28"/>
        </w:rPr>
      </w:pPr>
      <w:r w:rsidRPr="004A4B71">
        <w:rPr>
          <w:b/>
          <w:bCs/>
          <w:color w:val="000000" w:themeColor="text1"/>
          <w:sz w:val="28"/>
          <w:szCs w:val="28"/>
        </w:rPr>
        <w:t xml:space="preserve"> </w:t>
      </w:r>
      <w:proofErr w:type="spellStart"/>
      <w:r w:rsidR="00E42AAF" w:rsidRPr="004A4B71">
        <w:rPr>
          <w:b/>
          <w:bCs/>
          <w:color w:val="000000" w:themeColor="text1"/>
          <w:sz w:val="28"/>
          <w:szCs w:val="28"/>
        </w:rPr>
        <w:t>Жилищно</w:t>
      </w:r>
      <w:proofErr w:type="spellEnd"/>
      <w:r w:rsidR="00E42AAF" w:rsidRPr="004A4B71">
        <w:rPr>
          <w:b/>
          <w:bCs/>
          <w:color w:val="000000" w:themeColor="text1"/>
          <w:sz w:val="28"/>
          <w:szCs w:val="28"/>
        </w:rPr>
        <w:t>–коммунальное хозяйство</w:t>
      </w:r>
    </w:p>
    <w:p w:rsidR="0031339C" w:rsidRPr="004A4B71" w:rsidRDefault="00A93C05" w:rsidP="008A67DA">
      <w:pPr>
        <w:ind w:firstLine="709"/>
        <w:jc w:val="both"/>
        <w:rPr>
          <w:color w:val="000000" w:themeColor="text1"/>
          <w:sz w:val="28"/>
          <w:szCs w:val="28"/>
        </w:rPr>
      </w:pPr>
      <w:r w:rsidRPr="004A4B71">
        <w:rPr>
          <w:bCs/>
          <w:color w:val="000000" w:themeColor="text1"/>
          <w:sz w:val="28"/>
          <w:szCs w:val="28"/>
        </w:rPr>
        <w:t xml:space="preserve">Для улучшения условий проживания граждан и формирования эффективной муниципальной жилищно-коммунальной системы хозяйствования, обеспечивающей социальную ориентацию, качество услуг, конкурентоспособность предприятий и организаций ЖКХ, </w:t>
      </w:r>
      <w:r w:rsidR="002B4C71" w:rsidRPr="004A4B71">
        <w:rPr>
          <w:bCs/>
          <w:color w:val="000000" w:themeColor="text1"/>
          <w:sz w:val="28"/>
          <w:szCs w:val="28"/>
        </w:rPr>
        <w:t>Администрацией Бежаницкого района</w:t>
      </w:r>
      <w:r w:rsidRPr="004A4B71">
        <w:rPr>
          <w:bCs/>
          <w:color w:val="000000" w:themeColor="text1"/>
          <w:sz w:val="28"/>
          <w:szCs w:val="28"/>
        </w:rPr>
        <w:t xml:space="preserve"> </w:t>
      </w:r>
      <w:r w:rsidR="00131F34" w:rsidRPr="004A4B71">
        <w:rPr>
          <w:bCs/>
          <w:color w:val="000000" w:themeColor="text1"/>
          <w:sz w:val="28"/>
          <w:szCs w:val="28"/>
        </w:rPr>
        <w:t xml:space="preserve">была </w:t>
      </w:r>
      <w:r w:rsidRPr="004A4B71">
        <w:rPr>
          <w:bCs/>
          <w:color w:val="000000" w:themeColor="text1"/>
          <w:sz w:val="28"/>
          <w:szCs w:val="28"/>
        </w:rPr>
        <w:t xml:space="preserve">разработана </w:t>
      </w:r>
      <w:r w:rsidR="002B4C71" w:rsidRPr="004A4B71">
        <w:rPr>
          <w:color w:val="000000" w:themeColor="text1"/>
          <w:sz w:val="28"/>
          <w:szCs w:val="28"/>
        </w:rPr>
        <w:t xml:space="preserve">муниципальная программа </w:t>
      </w:r>
      <w:r w:rsidR="002B4C71" w:rsidRPr="004A4B71">
        <w:rPr>
          <w:rStyle w:val="symbols"/>
          <w:color w:val="000000" w:themeColor="text1"/>
          <w:sz w:val="28"/>
          <w:szCs w:val="28"/>
        </w:rPr>
        <w:t>«</w:t>
      </w:r>
      <w:r w:rsidR="002B4C71" w:rsidRPr="004A4B71">
        <w:rPr>
          <w:color w:val="000000" w:themeColor="text1"/>
          <w:sz w:val="28"/>
          <w:szCs w:val="28"/>
        </w:rPr>
        <w:t>Комплексное развитие систем коммунальной инфраструктуры и</w:t>
      </w:r>
      <w:r w:rsidR="002B4C71" w:rsidRPr="004A4B71">
        <w:rPr>
          <w:rStyle w:val="symbols"/>
          <w:color w:val="000000" w:themeColor="text1"/>
          <w:sz w:val="28"/>
          <w:szCs w:val="28"/>
        </w:rPr>
        <w:t> </w:t>
      </w:r>
      <w:r w:rsidR="002B4C71" w:rsidRPr="004A4B71">
        <w:rPr>
          <w:color w:val="000000" w:themeColor="text1"/>
          <w:sz w:val="28"/>
          <w:szCs w:val="28"/>
        </w:rPr>
        <w:t xml:space="preserve">благоустройства муниципального образования </w:t>
      </w:r>
      <w:r w:rsidR="00A46C55" w:rsidRPr="004A4B71">
        <w:rPr>
          <w:rStyle w:val="symbols"/>
          <w:color w:val="000000" w:themeColor="text1"/>
          <w:sz w:val="28"/>
          <w:szCs w:val="28"/>
        </w:rPr>
        <w:t>«</w:t>
      </w:r>
      <w:r w:rsidR="002B4C71" w:rsidRPr="004A4B71">
        <w:rPr>
          <w:color w:val="000000" w:themeColor="text1"/>
          <w:sz w:val="28"/>
          <w:szCs w:val="28"/>
        </w:rPr>
        <w:t>Бежаницкий район</w:t>
      </w:r>
      <w:r w:rsidR="00A46C55" w:rsidRPr="004A4B71">
        <w:rPr>
          <w:rStyle w:val="symbols"/>
          <w:color w:val="000000" w:themeColor="text1"/>
          <w:sz w:val="28"/>
          <w:szCs w:val="28"/>
        </w:rPr>
        <w:t>»</w:t>
      </w:r>
      <w:r w:rsidR="00403A85" w:rsidRPr="004A4B71">
        <w:rPr>
          <w:rStyle w:val="symbols"/>
          <w:color w:val="000000" w:themeColor="text1"/>
          <w:sz w:val="28"/>
          <w:szCs w:val="28"/>
        </w:rPr>
        <w:t xml:space="preserve">. </w:t>
      </w:r>
      <w:r w:rsidR="00403A85" w:rsidRPr="004A4B71">
        <w:rPr>
          <w:color w:val="000000" w:themeColor="text1"/>
          <w:sz w:val="28"/>
          <w:szCs w:val="28"/>
        </w:rPr>
        <w:t>Для эффективного выполнения своих целей и</w:t>
      </w:r>
      <w:r w:rsidR="00403A85" w:rsidRPr="004A4B71">
        <w:rPr>
          <w:rStyle w:val="symbols"/>
          <w:color w:val="000000" w:themeColor="text1"/>
          <w:sz w:val="28"/>
          <w:szCs w:val="28"/>
        </w:rPr>
        <w:t> </w:t>
      </w:r>
      <w:r w:rsidR="00403A85" w:rsidRPr="004A4B71">
        <w:rPr>
          <w:color w:val="000000" w:themeColor="text1"/>
          <w:sz w:val="28"/>
          <w:szCs w:val="28"/>
        </w:rPr>
        <w:t xml:space="preserve">задач программа разделена </w:t>
      </w:r>
      <w:proofErr w:type="gramStart"/>
      <w:r w:rsidR="00403A85" w:rsidRPr="004A4B71">
        <w:rPr>
          <w:color w:val="000000" w:themeColor="text1"/>
          <w:sz w:val="28"/>
          <w:szCs w:val="28"/>
        </w:rPr>
        <w:t>на</w:t>
      </w:r>
      <w:r w:rsidR="00131F34" w:rsidRPr="004A4B71">
        <w:rPr>
          <w:color w:val="000000" w:themeColor="text1"/>
          <w:sz w:val="28"/>
          <w:szCs w:val="28"/>
        </w:rPr>
        <w:t xml:space="preserve"> </w:t>
      </w:r>
      <w:r w:rsidR="00403A85" w:rsidRPr="004A4B71">
        <w:rPr>
          <w:rStyle w:val="symbols"/>
          <w:color w:val="000000" w:themeColor="text1"/>
          <w:sz w:val="28"/>
          <w:szCs w:val="28"/>
        </w:rPr>
        <w:t> </w:t>
      </w:r>
      <w:r w:rsidR="00D70085" w:rsidRPr="004A4B71">
        <w:rPr>
          <w:color w:val="000000" w:themeColor="text1"/>
          <w:sz w:val="28"/>
          <w:szCs w:val="28"/>
        </w:rPr>
        <w:t>4</w:t>
      </w:r>
      <w:proofErr w:type="gramEnd"/>
      <w:r w:rsidR="00403A85" w:rsidRPr="004A4B71">
        <w:rPr>
          <w:color w:val="000000" w:themeColor="text1"/>
          <w:sz w:val="28"/>
          <w:szCs w:val="28"/>
        </w:rPr>
        <w:t xml:space="preserve"> подпрограмм</w:t>
      </w:r>
      <w:r w:rsidR="00D70085" w:rsidRPr="004A4B71">
        <w:rPr>
          <w:color w:val="000000" w:themeColor="text1"/>
          <w:sz w:val="28"/>
          <w:szCs w:val="28"/>
        </w:rPr>
        <w:t>ы</w:t>
      </w:r>
      <w:r w:rsidR="00403A85" w:rsidRPr="004A4B71">
        <w:rPr>
          <w:color w:val="000000" w:themeColor="text1"/>
          <w:sz w:val="28"/>
          <w:szCs w:val="28"/>
        </w:rPr>
        <w:t>. Финансо</w:t>
      </w:r>
      <w:r w:rsidR="00131F34" w:rsidRPr="004A4B71">
        <w:rPr>
          <w:color w:val="000000" w:themeColor="text1"/>
          <w:sz w:val="28"/>
          <w:szCs w:val="28"/>
        </w:rPr>
        <w:t>вое обеспечение программы в 202</w:t>
      </w:r>
      <w:r w:rsidR="00AD3F29" w:rsidRPr="004A4B71">
        <w:rPr>
          <w:color w:val="000000" w:themeColor="text1"/>
          <w:sz w:val="28"/>
          <w:szCs w:val="28"/>
        </w:rPr>
        <w:t>3</w:t>
      </w:r>
      <w:r w:rsidR="00403A85" w:rsidRPr="004A4B71">
        <w:rPr>
          <w:color w:val="000000" w:themeColor="text1"/>
          <w:sz w:val="28"/>
          <w:szCs w:val="28"/>
        </w:rPr>
        <w:t xml:space="preserve"> году осуществлялось в</w:t>
      </w:r>
      <w:r w:rsidR="00403A85" w:rsidRPr="004A4B71">
        <w:rPr>
          <w:rStyle w:val="symbols"/>
          <w:color w:val="000000" w:themeColor="text1"/>
          <w:sz w:val="28"/>
          <w:szCs w:val="28"/>
        </w:rPr>
        <w:t> </w:t>
      </w:r>
      <w:r w:rsidR="00403A85" w:rsidRPr="004A4B71">
        <w:rPr>
          <w:color w:val="000000" w:themeColor="text1"/>
          <w:sz w:val="28"/>
          <w:szCs w:val="28"/>
        </w:rPr>
        <w:t>пределах бюджетных ассигнований, утвержденных в</w:t>
      </w:r>
      <w:r w:rsidR="00403A85" w:rsidRPr="004A4B71">
        <w:rPr>
          <w:rStyle w:val="symbols"/>
          <w:color w:val="000000" w:themeColor="text1"/>
          <w:sz w:val="28"/>
          <w:szCs w:val="28"/>
        </w:rPr>
        <w:t> </w:t>
      </w:r>
      <w:r w:rsidR="00D24EF4" w:rsidRPr="004A4B71">
        <w:rPr>
          <w:color w:val="000000" w:themeColor="text1"/>
          <w:sz w:val="28"/>
          <w:szCs w:val="28"/>
        </w:rPr>
        <w:t xml:space="preserve">сумме </w:t>
      </w:r>
      <w:r w:rsidR="00AD3F29" w:rsidRPr="004A4B71">
        <w:rPr>
          <w:color w:val="000000" w:themeColor="text1"/>
          <w:sz w:val="28"/>
          <w:szCs w:val="28"/>
        </w:rPr>
        <w:t>11,7</w:t>
      </w:r>
      <w:r w:rsidR="00B72D41" w:rsidRPr="004A4B71">
        <w:rPr>
          <w:color w:val="000000" w:themeColor="text1"/>
          <w:sz w:val="28"/>
          <w:szCs w:val="28"/>
        </w:rPr>
        <w:t xml:space="preserve"> </w:t>
      </w:r>
      <w:r w:rsidR="00AD3F29" w:rsidRPr="004A4B71">
        <w:rPr>
          <w:color w:val="000000" w:themeColor="text1"/>
          <w:sz w:val="28"/>
          <w:szCs w:val="28"/>
        </w:rPr>
        <w:t>млн</w:t>
      </w:r>
      <w:r w:rsidR="00403A85" w:rsidRPr="004A4B71">
        <w:rPr>
          <w:color w:val="000000" w:themeColor="text1"/>
          <w:sz w:val="28"/>
          <w:szCs w:val="28"/>
        </w:rPr>
        <w:t xml:space="preserve">. руб. </w:t>
      </w:r>
    </w:p>
    <w:p w:rsidR="00786F7B" w:rsidRPr="004A4B71" w:rsidRDefault="00403A85" w:rsidP="008A67DA">
      <w:pPr>
        <w:ind w:firstLine="709"/>
        <w:jc w:val="both"/>
        <w:rPr>
          <w:rFonts w:eastAsia="Calibri"/>
          <w:color w:val="000000" w:themeColor="text1"/>
          <w:sz w:val="28"/>
          <w:szCs w:val="28"/>
        </w:rPr>
      </w:pPr>
      <w:r w:rsidRPr="004A4B71">
        <w:rPr>
          <w:color w:val="000000" w:themeColor="text1"/>
          <w:sz w:val="28"/>
          <w:szCs w:val="28"/>
        </w:rPr>
        <w:t>В</w:t>
      </w:r>
      <w:r w:rsidRPr="004A4B71">
        <w:rPr>
          <w:rStyle w:val="symbols"/>
          <w:color w:val="000000" w:themeColor="text1"/>
          <w:sz w:val="28"/>
          <w:szCs w:val="28"/>
        </w:rPr>
        <w:t> </w:t>
      </w:r>
      <w:r w:rsidR="00D86A29" w:rsidRPr="004A4B71">
        <w:rPr>
          <w:color w:val="000000" w:themeColor="text1"/>
          <w:sz w:val="28"/>
          <w:szCs w:val="28"/>
        </w:rPr>
        <w:t>202</w:t>
      </w:r>
      <w:r w:rsidR="006241A1" w:rsidRPr="004A4B71">
        <w:rPr>
          <w:color w:val="000000" w:themeColor="text1"/>
          <w:sz w:val="28"/>
          <w:szCs w:val="28"/>
        </w:rPr>
        <w:t>3</w:t>
      </w:r>
      <w:r w:rsidRPr="004A4B71">
        <w:rPr>
          <w:color w:val="000000" w:themeColor="text1"/>
          <w:sz w:val="28"/>
          <w:szCs w:val="28"/>
        </w:rPr>
        <w:t xml:space="preserve"> году проводились работы</w:t>
      </w:r>
      <w:r w:rsidR="007C0E79" w:rsidRPr="004A4B71">
        <w:rPr>
          <w:color w:val="000000" w:themeColor="text1"/>
          <w:sz w:val="28"/>
          <w:szCs w:val="28"/>
        </w:rPr>
        <w:t>,</w:t>
      </w:r>
      <w:r w:rsidRPr="004A4B71">
        <w:rPr>
          <w:color w:val="000000" w:themeColor="text1"/>
          <w:sz w:val="28"/>
          <w:szCs w:val="28"/>
        </w:rPr>
        <w:t xml:space="preserve"> связанные с</w:t>
      </w:r>
      <w:r w:rsidRPr="004A4B71">
        <w:rPr>
          <w:rStyle w:val="symbols"/>
          <w:color w:val="000000" w:themeColor="text1"/>
          <w:sz w:val="28"/>
          <w:szCs w:val="28"/>
        </w:rPr>
        <w:t> </w:t>
      </w:r>
      <w:r w:rsidRPr="004A4B71">
        <w:rPr>
          <w:color w:val="000000" w:themeColor="text1"/>
          <w:sz w:val="28"/>
          <w:szCs w:val="28"/>
        </w:rPr>
        <w:t>подготовкой к</w:t>
      </w:r>
      <w:r w:rsidRPr="004A4B71">
        <w:rPr>
          <w:rStyle w:val="symbols"/>
          <w:color w:val="000000" w:themeColor="text1"/>
          <w:sz w:val="28"/>
          <w:szCs w:val="28"/>
        </w:rPr>
        <w:t> </w:t>
      </w:r>
      <w:r w:rsidRPr="004A4B71">
        <w:rPr>
          <w:color w:val="000000" w:themeColor="text1"/>
          <w:sz w:val="28"/>
          <w:szCs w:val="28"/>
        </w:rPr>
        <w:t>отопительному сезону 20</w:t>
      </w:r>
      <w:r w:rsidR="00ED21E9" w:rsidRPr="004A4B71">
        <w:rPr>
          <w:color w:val="000000" w:themeColor="text1"/>
          <w:sz w:val="28"/>
          <w:szCs w:val="28"/>
        </w:rPr>
        <w:t>2</w:t>
      </w:r>
      <w:r w:rsidR="006241A1" w:rsidRPr="004A4B71">
        <w:rPr>
          <w:color w:val="000000" w:themeColor="text1"/>
          <w:sz w:val="28"/>
          <w:szCs w:val="28"/>
        </w:rPr>
        <w:t>3</w:t>
      </w:r>
      <w:r w:rsidRPr="004A4B71">
        <w:rPr>
          <w:rStyle w:val="symbols"/>
          <w:color w:val="000000" w:themeColor="text1"/>
          <w:sz w:val="28"/>
          <w:szCs w:val="28"/>
        </w:rPr>
        <w:t>–</w:t>
      </w:r>
      <w:r w:rsidR="00786F7B" w:rsidRPr="004A4B71">
        <w:rPr>
          <w:color w:val="000000" w:themeColor="text1"/>
          <w:sz w:val="28"/>
          <w:szCs w:val="28"/>
        </w:rPr>
        <w:t>202</w:t>
      </w:r>
      <w:r w:rsidR="006241A1" w:rsidRPr="004A4B71">
        <w:rPr>
          <w:color w:val="000000" w:themeColor="text1"/>
          <w:sz w:val="28"/>
          <w:szCs w:val="28"/>
        </w:rPr>
        <w:t>4</w:t>
      </w:r>
      <w:r w:rsidRPr="004A4B71">
        <w:rPr>
          <w:color w:val="000000" w:themeColor="text1"/>
          <w:sz w:val="28"/>
          <w:szCs w:val="28"/>
        </w:rPr>
        <w:t xml:space="preserve"> годов: </w:t>
      </w:r>
      <w:r w:rsidR="001D7116" w:rsidRPr="004A4B71">
        <w:rPr>
          <w:color w:val="000000" w:themeColor="text1"/>
          <w:sz w:val="28"/>
          <w:szCs w:val="28"/>
        </w:rPr>
        <w:t xml:space="preserve">ремонты </w:t>
      </w:r>
      <w:r w:rsidRPr="004A4B71">
        <w:rPr>
          <w:color w:val="000000" w:themeColor="text1"/>
          <w:sz w:val="28"/>
          <w:szCs w:val="28"/>
        </w:rPr>
        <w:t xml:space="preserve">жилищного фонда, котельных, инженерных коммуникаций, приобретение топлива. </w:t>
      </w:r>
      <w:r w:rsidR="00786F7B" w:rsidRPr="004A4B71">
        <w:rPr>
          <w:color w:val="000000" w:themeColor="text1"/>
          <w:sz w:val="28"/>
          <w:szCs w:val="28"/>
        </w:rPr>
        <w:t>Выполнены все необходимые ремонты теплотрасс и котельных с заменой оборудования там, где это было необходимо. Паспорт готовности к отопительному сезону был получен без замечаний и в срок.</w:t>
      </w:r>
    </w:p>
    <w:p w:rsidR="00ED21E9" w:rsidRPr="004A4B71" w:rsidRDefault="00786F7B" w:rsidP="008A67DA">
      <w:pPr>
        <w:ind w:firstLine="708"/>
        <w:jc w:val="both"/>
        <w:rPr>
          <w:color w:val="000000" w:themeColor="text1"/>
          <w:sz w:val="28"/>
          <w:szCs w:val="28"/>
        </w:rPr>
      </w:pPr>
      <w:r w:rsidRPr="004A4B71">
        <w:rPr>
          <w:color w:val="000000" w:themeColor="text1"/>
          <w:sz w:val="28"/>
          <w:szCs w:val="28"/>
        </w:rPr>
        <w:t xml:space="preserve">На территории района </w:t>
      </w:r>
      <w:r w:rsidR="001D7116" w:rsidRPr="004A4B71">
        <w:rPr>
          <w:color w:val="000000" w:themeColor="text1"/>
          <w:sz w:val="28"/>
          <w:szCs w:val="28"/>
        </w:rPr>
        <w:t>продолжалась деятельность по сбору и вывозу твердых коммунальных отходов, связанная с реализацией Федераль</w:t>
      </w:r>
      <w:r w:rsidR="007C0E79" w:rsidRPr="004A4B71">
        <w:rPr>
          <w:color w:val="000000" w:themeColor="text1"/>
          <w:sz w:val="28"/>
          <w:szCs w:val="28"/>
        </w:rPr>
        <w:t>ного закона от 24 июня 1998 г. №</w:t>
      </w:r>
      <w:r w:rsidR="001D7116" w:rsidRPr="004A4B71">
        <w:rPr>
          <w:color w:val="000000" w:themeColor="text1"/>
          <w:sz w:val="28"/>
          <w:szCs w:val="28"/>
        </w:rPr>
        <w:t xml:space="preserve"> 89-ФЗ </w:t>
      </w:r>
      <w:r w:rsidR="00B72D41" w:rsidRPr="004A4B71">
        <w:rPr>
          <w:color w:val="000000" w:themeColor="text1"/>
          <w:sz w:val="28"/>
          <w:szCs w:val="28"/>
        </w:rPr>
        <w:t>«</w:t>
      </w:r>
      <w:r w:rsidR="001D7116" w:rsidRPr="004A4B71">
        <w:rPr>
          <w:color w:val="000000" w:themeColor="text1"/>
          <w:sz w:val="28"/>
          <w:szCs w:val="28"/>
        </w:rPr>
        <w:t>Об отходах производства и потребления</w:t>
      </w:r>
      <w:r w:rsidR="00B72D41" w:rsidRPr="004A4B71">
        <w:rPr>
          <w:color w:val="000000" w:themeColor="text1"/>
          <w:sz w:val="28"/>
          <w:szCs w:val="28"/>
        </w:rPr>
        <w:t>»</w:t>
      </w:r>
      <w:r w:rsidR="001D7116" w:rsidRPr="004A4B71">
        <w:rPr>
          <w:color w:val="000000" w:themeColor="text1"/>
          <w:sz w:val="28"/>
          <w:szCs w:val="28"/>
        </w:rPr>
        <w:t xml:space="preserve">. Реформой </w:t>
      </w:r>
      <w:r w:rsidRPr="004A4B71">
        <w:rPr>
          <w:color w:val="000000" w:themeColor="text1"/>
          <w:sz w:val="28"/>
          <w:szCs w:val="28"/>
        </w:rPr>
        <w:t xml:space="preserve">охвачены все многоквартирные дома района через контейнерные площадки, а также частные дома </w:t>
      </w:r>
      <w:proofErr w:type="spellStart"/>
      <w:r w:rsidR="007C0E79" w:rsidRPr="004A4B71">
        <w:rPr>
          <w:color w:val="000000" w:themeColor="text1"/>
          <w:sz w:val="28"/>
          <w:szCs w:val="28"/>
        </w:rPr>
        <w:t>р.</w:t>
      </w:r>
      <w:r w:rsidRPr="004A4B71">
        <w:rPr>
          <w:color w:val="000000" w:themeColor="text1"/>
          <w:sz w:val="28"/>
          <w:szCs w:val="28"/>
        </w:rPr>
        <w:t>п</w:t>
      </w:r>
      <w:proofErr w:type="spellEnd"/>
      <w:r w:rsidRPr="004A4B71">
        <w:rPr>
          <w:color w:val="000000" w:themeColor="text1"/>
          <w:sz w:val="28"/>
          <w:szCs w:val="28"/>
        </w:rPr>
        <w:t xml:space="preserve">. Бежаницы и большинство деревень через </w:t>
      </w:r>
      <w:proofErr w:type="spellStart"/>
      <w:r w:rsidRPr="004A4B71">
        <w:rPr>
          <w:color w:val="000000" w:themeColor="text1"/>
          <w:sz w:val="28"/>
          <w:szCs w:val="28"/>
        </w:rPr>
        <w:t>мешковый</w:t>
      </w:r>
      <w:proofErr w:type="spellEnd"/>
      <w:r w:rsidRPr="004A4B71">
        <w:rPr>
          <w:color w:val="000000" w:themeColor="text1"/>
          <w:sz w:val="28"/>
          <w:szCs w:val="28"/>
        </w:rPr>
        <w:t xml:space="preserve"> сбор.</w:t>
      </w:r>
      <w:r w:rsidR="00ED21E9" w:rsidRPr="004A4B71">
        <w:rPr>
          <w:color w:val="000000" w:themeColor="text1"/>
          <w:sz w:val="28"/>
          <w:szCs w:val="28"/>
        </w:rPr>
        <w:t xml:space="preserve"> На территории района есть собственный полигон и две организации, отвечающие за сбор и размещение ТКО</w:t>
      </w:r>
      <w:r w:rsidR="007D62EC" w:rsidRPr="004A4B71">
        <w:rPr>
          <w:color w:val="000000" w:themeColor="text1"/>
          <w:sz w:val="28"/>
          <w:szCs w:val="28"/>
        </w:rPr>
        <w:t xml:space="preserve"> – МП «Услуга» и ООО «Комфорт».</w:t>
      </w:r>
    </w:p>
    <w:p w:rsidR="006241A1" w:rsidRPr="004A4B71" w:rsidRDefault="00D86A29" w:rsidP="006241A1">
      <w:pPr>
        <w:ind w:firstLine="708"/>
        <w:jc w:val="both"/>
        <w:rPr>
          <w:color w:val="000000" w:themeColor="text1"/>
          <w:sz w:val="28"/>
          <w:szCs w:val="28"/>
        </w:rPr>
      </w:pPr>
      <w:r w:rsidRPr="004A4B71">
        <w:rPr>
          <w:color w:val="000000" w:themeColor="text1"/>
          <w:sz w:val="28"/>
          <w:szCs w:val="28"/>
        </w:rPr>
        <w:t xml:space="preserve">Стабильно на территории района работает фонд капитального ремонта многоквартирных домов в Псковской области. </w:t>
      </w:r>
      <w:r w:rsidR="006241A1" w:rsidRPr="004A4B71">
        <w:rPr>
          <w:color w:val="000000" w:themeColor="text1"/>
          <w:sz w:val="28"/>
          <w:szCs w:val="28"/>
        </w:rPr>
        <w:t xml:space="preserve">В 2023 году по программе ФКР были осуществлены ремонты кровли, фасада и системы водоотведения дома № 3 на улице Октябрьская в д. </w:t>
      </w:r>
      <w:proofErr w:type="spellStart"/>
      <w:r w:rsidR="006241A1" w:rsidRPr="004A4B71">
        <w:rPr>
          <w:color w:val="000000" w:themeColor="text1"/>
          <w:sz w:val="28"/>
          <w:szCs w:val="28"/>
        </w:rPr>
        <w:t>Лющик</w:t>
      </w:r>
      <w:proofErr w:type="spellEnd"/>
      <w:r w:rsidR="006241A1" w:rsidRPr="004A4B71">
        <w:rPr>
          <w:color w:val="000000" w:themeColor="text1"/>
          <w:sz w:val="28"/>
          <w:szCs w:val="28"/>
        </w:rPr>
        <w:t xml:space="preserve">, систем теплоснабжения домов № 2 и № 4 по улице Дружбы, дома № 71А по улице Советская в р. п. Бежаницы, а также отремонтированы муниципальные квартиры на сумму 647 тыс. руб. </w:t>
      </w:r>
      <w:proofErr w:type="spellStart"/>
      <w:r w:rsidR="006241A1" w:rsidRPr="004A4B71">
        <w:rPr>
          <w:color w:val="000000" w:themeColor="text1"/>
          <w:sz w:val="28"/>
          <w:szCs w:val="28"/>
        </w:rPr>
        <w:t>ЧСледует</w:t>
      </w:r>
      <w:proofErr w:type="spellEnd"/>
      <w:r w:rsidR="006241A1" w:rsidRPr="004A4B71">
        <w:rPr>
          <w:color w:val="000000" w:themeColor="text1"/>
          <w:sz w:val="28"/>
          <w:szCs w:val="28"/>
        </w:rPr>
        <w:t xml:space="preserve"> отметить, что стоимость строительных работ значительно выросла, что напрямую привело к уменьшению количества отремонтированных объектов.</w:t>
      </w:r>
    </w:p>
    <w:p w:rsidR="00403A85" w:rsidRPr="004A4B71" w:rsidRDefault="00403A85" w:rsidP="008A67DA">
      <w:pPr>
        <w:ind w:firstLine="708"/>
        <w:jc w:val="both"/>
        <w:rPr>
          <w:bCs/>
          <w:color w:val="000000" w:themeColor="text1"/>
          <w:sz w:val="28"/>
          <w:szCs w:val="28"/>
        </w:rPr>
      </w:pPr>
      <w:r w:rsidRPr="004A4B71">
        <w:rPr>
          <w:color w:val="000000" w:themeColor="text1"/>
          <w:sz w:val="28"/>
          <w:szCs w:val="28"/>
        </w:rPr>
        <w:t>Одним из</w:t>
      </w:r>
      <w:r w:rsidRPr="004A4B71">
        <w:rPr>
          <w:rStyle w:val="symbols"/>
          <w:color w:val="000000" w:themeColor="text1"/>
          <w:sz w:val="28"/>
          <w:szCs w:val="28"/>
        </w:rPr>
        <w:t> </w:t>
      </w:r>
      <w:r w:rsidRPr="004A4B71">
        <w:rPr>
          <w:color w:val="000000" w:themeColor="text1"/>
          <w:sz w:val="28"/>
          <w:szCs w:val="28"/>
        </w:rPr>
        <w:t>направлений деятельности органов местного самоуправления для достижения основной стратегической цели жилищной политики, проводимой в</w:t>
      </w:r>
      <w:r w:rsidRPr="004A4B71">
        <w:rPr>
          <w:rStyle w:val="symbols"/>
          <w:color w:val="000000" w:themeColor="text1"/>
          <w:sz w:val="28"/>
          <w:szCs w:val="28"/>
        </w:rPr>
        <w:t> </w:t>
      </w:r>
      <w:r w:rsidRPr="004A4B71">
        <w:rPr>
          <w:color w:val="000000" w:themeColor="text1"/>
          <w:sz w:val="28"/>
          <w:szCs w:val="28"/>
        </w:rPr>
        <w:t>РФ, является активное привлечение граждан к</w:t>
      </w:r>
      <w:r w:rsidRPr="004A4B71">
        <w:rPr>
          <w:rStyle w:val="symbols"/>
          <w:color w:val="000000" w:themeColor="text1"/>
          <w:sz w:val="28"/>
          <w:szCs w:val="28"/>
        </w:rPr>
        <w:t> </w:t>
      </w:r>
      <w:r w:rsidRPr="004A4B71">
        <w:rPr>
          <w:color w:val="000000" w:themeColor="text1"/>
          <w:sz w:val="28"/>
          <w:szCs w:val="28"/>
        </w:rPr>
        <w:t>управлению своей собственностью в</w:t>
      </w:r>
      <w:r w:rsidRPr="004A4B71">
        <w:rPr>
          <w:rStyle w:val="symbols"/>
          <w:color w:val="000000" w:themeColor="text1"/>
          <w:sz w:val="28"/>
          <w:szCs w:val="28"/>
        </w:rPr>
        <w:t> </w:t>
      </w:r>
      <w:r w:rsidRPr="004A4B71">
        <w:rPr>
          <w:color w:val="000000" w:themeColor="text1"/>
          <w:sz w:val="28"/>
          <w:szCs w:val="28"/>
        </w:rPr>
        <w:t>жилищной сфере и</w:t>
      </w:r>
      <w:r w:rsidRPr="004A4B71">
        <w:rPr>
          <w:rStyle w:val="symbols"/>
          <w:color w:val="000000" w:themeColor="text1"/>
          <w:sz w:val="28"/>
          <w:szCs w:val="28"/>
        </w:rPr>
        <w:t> </w:t>
      </w:r>
      <w:r w:rsidRPr="004A4B71">
        <w:rPr>
          <w:color w:val="000000" w:themeColor="text1"/>
          <w:sz w:val="28"/>
          <w:szCs w:val="28"/>
        </w:rPr>
        <w:t>сокращение тем самым степени своего участия в</w:t>
      </w:r>
      <w:r w:rsidRPr="004A4B71">
        <w:rPr>
          <w:rStyle w:val="symbols"/>
          <w:color w:val="000000" w:themeColor="text1"/>
          <w:sz w:val="28"/>
          <w:szCs w:val="28"/>
        </w:rPr>
        <w:t> </w:t>
      </w:r>
      <w:r w:rsidRPr="004A4B71">
        <w:rPr>
          <w:color w:val="000000" w:themeColor="text1"/>
          <w:sz w:val="28"/>
          <w:szCs w:val="28"/>
        </w:rPr>
        <w:t>управлении жилищным фондом.</w:t>
      </w:r>
    </w:p>
    <w:p w:rsidR="00D86A29" w:rsidRPr="004A4B71" w:rsidRDefault="00B00B8D" w:rsidP="008A67DA">
      <w:pPr>
        <w:widowControl w:val="0"/>
        <w:ind w:firstLine="540"/>
        <w:jc w:val="both"/>
        <w:rPr>
          <w:bCs/>
          <w:color w:val="000000" w:themeColor="text1"/>
          <w:sz w:val="28"/>
          <w:szCs w:val="28"/>
        </w:rPr>
      </w:pPr>
      <w:r w:rsidRPr="00B65EB6">
        <w:rPr>
          <w:bCs/>
          <w:color w:val="000000" w:themeColor="text1"/>
          <w:sz w:val="28"/>
          <w:szCs w:val="28"/>
        </w:rPr>
        <w:t>Показатель</w:t>
      </w:r>
      <w:r w:rsidRPr="004A4B71">
        <w:rPr>
          <w:b/>
          <w:bCs/>
          <w:color w:val="000000" w:themeColor="text1"/>
          <w:sz w:val="28"/>
          <w:szCs w:val="28"/>
        </w:rPr>
        <w:t xml:space="preserve"> «Доля многоквартирных домов, в которых собственники помещений выбрали и реализуют один из способов управления </w:t>
      </w:r>
      <w:r w:rsidRPr="004A4B71">
        <w:rPr>
          <w:b/>
          <w:bCs/>
          <w:color w:val="000000" w:themeColor="text1"/>
          <w:sz w:val="28"/>
          <w:szCs w:val="28"/>
        </w:rPr>
        <w:lastRenderedPageBreak/>
        <w:t>многоквартирными домами, в общем числе многоквартирных домов, в которых собственники помещений должны выбрать способ управления данными домами»</w:t>
      </w:r>
      <w:r w:rsidR="008A6763" w:rsidRPr="004A4B71">
        <w:rPr>
          <w:b/>
          <w:bCs/>
          <w:color w:val="000000" w:themeColor="text1"/>
          <w:sz w:val="28"/>
          <w:szCs w:val="28"/>
        </w:rPr>
        <w:t xml:space="preserve">. </w:t>
      </w:r>
      <w:r w:rsidR="00D86A29" w:rsidRPr="004A4B71">
        <w:rPr>
          <w:bCs/>
          <w:color w:val="000000" w:themeColor="text1"/>
          <w:sz w:val="28"/>
          <w:szCs w:val="28"/>
        </w:rPr>
        <w:t>Значение данного показател</w:t>
      </w:r>
      <w:r w:rsidR="00005565" w:rsidRPr="004A4B71">
        <w:rPr>
          <w:bCs/>
          <w:color w:val="000000" w:themeColor="text1"/>
          <w:sz w:val="28"/>
          <w:szCs w:val="28"/>
        </w:rPr>
        <w:t>я в 20</w:t>
      </w:r>
      <w:r w:rsidR="00B60A57" w:rsidRPr="004A4B71">
        <w:rPr>
          <w:bCs/>
          <w:color w:val="000000" w:themeColor="text1"/>
          <w:sz w:val="28"/>
          <w:szCs w:val="28"/>
        </w:rPr>
        <w:t>2</w:t>
      </w:r>
      <w:r w:rsidR="006241A1" w:rsidRPr="004A4B71">
        <w:rPr>
          <w:bCs/>
          <w:color w:val="000000" w:themeColor="text1"/>
          <w:sz w:val="28"/>
          <w:szCs w:val="28"/>
        </w:rPr>
        <w:t>1</w:t>
      </w:r>
      <w:r w:rsidR="00B60A57" w:rsidRPr="004A4B71">
        <w:rPr>
          <w:bCs/>
          <w:color w:val="000000" w:themeColor="text1"/>
          <w:sz w:val="28"/>
          <w:szCs w:val="28"/>
        </w:rPr>
        <w:t>-202</w:t>
      </w:r>
      <w:r w:rsidR="006241A1" w:rsidRPr="004A4B71">
        <w:rPr>
          <w:bCs/>
          <w:color w:val="000000" w:themeColor="text1"/>
          <w:sz w:val="28"/>
          <w:szCs w:val="28"/>
        </w:rPr>
        <w:t>2</w:t>
      </w:r>
      <w:r w:rsidR="00005565" w:rsidRPr="004A4B71">
        <w:rPr>
          <w:bCs/>
          <w:color w:val="000000" w:themeColor="text1"/>
          <w:sz w:val="28"/>
          <w:szCs w:val="28"/>
        </w:rPr>
        <w:t xml:space="preserve"> году составило 93,6</w:t>
      </w:r>
      <w:r w:rsidR="00D86A29" w:rsidRPr="004A4B71">
        <w:rPr>
          <w:bCs/>
          <w:color w:val="000000" w:themeColor="text1"/>
          <w:sz w:val="28"/>
          <w:szCs w:val="28"/>
        </w:rPr>
        <w:t>%. В прогнозируемом периоде 202</w:t>
      </w:r>
      <w:r w:rsidR="00966158" w:rsidRPr="004A4B71">
        <w:rPr>
          <w:bCs/>
          <w:color w:val="000000" w:themeColor="text1"/>
          <w:sz w:val="28"/>
          <w:szCs w:val="28"/>
        </w:rPr>
        <w:t>4</w:t>
      </w:r>
      <w:r w:rsidR="00D86A29" w:rsidRPr="004A4B71">
        <w:rPr>
          <w:bCs/>
          <w:color w:val="000000" w:themeColor="text1"/>
          <w:sz w:val="28"/>
          <w:szCs w:val="28"/>
        </w:rPr>
        <w:t>-202</w:t>
      </w:r>
      <w:r w:rsidR="00966158" w:rsidRPr="004A4B71">
        <w:rPr>
          <w:bCs/>
          <w:color w:val="000000" w:themeColor="text1"/>
          <w:sz w:val="28"/>
          <w:szCs w:val="28"/>
        </w:rPr>
        <w:t>6</w:t>
      </w:r>
      <w:r w:rsidR="00D86A29" w:rsidRPr="004A4B71">
        <w:rPr>
          <w:bCs/>
          <w:color w:val="000000" w:themeColor="text1"/>
          <w:sz w:val="28"/>
          <w:szCs w:val="28"/>
        </w:rPr>
        <w:t xml:space="preserve"> гг. значение данного показателя планируется сохранить.</w:t>
      </w:r>
    </w:p>
    <w:p w:rsidR="007B75D4" w:rsidRPr="004A4B71" w:rsidRDefault="007B75D4" w:rsidP="008A67DA">
      <w:pPr>
        <w:ind w:firstLine="708"/>
        <w:jc w:val="both"/>
        <w:rPr>
          <w:bCs/>
          <w:color w:val="000000" w:themeColor="text1"/>
          <w:sz w:val="28"/>
          <w:szCs w:val="28"/>
        </w:rPr>
      </w:pPr>
      <w:r w:rsidRPr="00B65EB6">
        <w:rPr>
          <w:bCs/>
          <w:color w:val="000000" w:themeColor="text1"/>
          <w:sz w:val="28"/>
          <w:szCs w:val="28"/>
        </w:rPr>
        <w:t>Показатель</w:t>
      </w:r>
      <w:r w:rsidRPr="004A4B71">
        <w:rPr>
          <w:b/>
          <w:bCs/>
          <w:color w:val="000000" w:themeColor="text1"/>
          <w:sz w:val="28"/>
          <w:szCs w:val="28"/>
        </w:rPr>
        <w:t xml:space="preserve"> «Доля организаций</w:t>
      </w:r>
      <w:r w:rsidRPr="004A4B71">
        <w:rPr>
          <w:bCs/>
          <w:color w:val="000000" w:themeColor="text1"/>
          <w:sz w:val="28"/>
          <w:szCs w:val="28"/>
        </w:rPr>
        <w:t xml:space="preserve"> </w:t>
      </w:r>
      <w:r w:rsidRPr="004A4B71">
        <w:rPr>
          <w:b/>
          <w:bCs/>
          <w:color w:val="000000" w:themeColor="text1"/>
          <w:sz w:val="28"/>
          <w:szCs w:val="28"/>
        </w:rPr>
        <w:t>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w:t>
      </w:r>
      <w:r w:rsidR="00EB6E11" w:rsidRPr="004A4B71">
        <w:rPr>
          <w:b/>
          <w:bCs/>
          <w:color w:val="000000" w:themeColor="text1"/>
          <w:sz w:val="28"/>
          <w:szCs w:val="28"/>
        </w:rPr>
        <w:t xml:space="preserve"> в общем числе организаций коммунального комплекса,  осуществляющих свою деятельность на территории муниципального района</w:t>
      </w:r>
      <w:r w:rsidRPr="004A4B71">
        <w:rPr>
          <w:b/>
          <w:bCs/>
          <w:color w:val="000000" w:themeColor="text1"/>
          <w:sz w:val="28"/>
          <w:szCs w:val="28"/>
        </w:rPr>
        <w:t xml:space="preserve">» </w:t>
      </w:r>
      <w:r w:rsidR="00403A85" w:rsidRPr="004A4B71">
        <w:rPr>
          <w:bCs/>
          <w:color w:val="000000" w:themeColor="text1"/>
          <w:sz w:val="28"/>
          <w:szCs w:val="28"/>
        </w:rPr>
        <w:t>в</w:t>
      </w:r>
      <w:r w:rsidR="00D24EF4" w:rsidRPr="004A4B71">
        <w:rPr>
          <w:bCs/>
          <w:color w:val="000000" w:themeColor="text1"/>
          <w:sz w:val="28"/>
          <w:szCs w:val="28"/>
        </w:rPr>
        <w:t xml:space="preserve"> 20</w:t>
      </w:r>
      <w:r w:rsidR="00D86A29" w:rsidRPr="004A4B71">
        <w:rPr>
          <w:bCs/>
          <w:color w:val="000000" w:themeColor="text1"/>
          <w:sz w:val="28"/>
          <w:szCs w:val="28"/>
        </w:rPr>
        <w:t>2</w:t>
      </w:r>
      <w:r w:rsidR="00966158" w:rsidRPr="004A4B71">
        <w:rPr>
          <w:bCs/>
          <w:color w:val="000000" w:themeColor="text1"/>
          <w:sz w:val="28"/>
          <w:szCs w:val="28"/>
        </w:rPr>
        <w:t>3</w:t>
      </w:r>
      <w:r w:rsidR="009B4990" w:rsidRPr="004A4B71">
        <w:rPr>
          <w:bCs/>
          <w:color w:val="000000" w:themeColor="text1"/>
          <w:sz w:val="28"/>
          <w:szCs w:val="28"/>
        </w:rPr>
        <w:t xml:space="preserve"> </w:t>
      </w:r>
      <w:r w:rsidRPr="004A4B71">
        <w:rPr>
          <w:bCs/>
          <w:color w:val="000000" w:themeColor="text1"/>
          <w:sz w:val="28"/>
          <w:szCs w:val="28"/>
        </w:rPr>
        <w:t>г.</w:t>
      </w:r>
      <w:r w:rsidR="0051199C" w:rsidRPr="004A4B71">
        <w:rPr>
          <w:bCs/>
          <w:color w:val="000000" w:themeColor="text1"/>
          <w:sz w:val="28"/>
          <w:szCs w:val="28"/>
        </w:rPr>
        <w:t>, как и в предыдущие годы,</w:t>
      </w:r>
      <w:r w:rsidRPr="004A4B71">
        <w:rPr>
          <w:bCs/>
          <w:color w:val="000000" w:themeColor="text1"/>
          <w:sz w:val="28"/>
          <w:szCs w:val="28"/>
        </w:rPr>
        <w:t xml:space="preserve">  </w:t>
      </w:r>
      <w:r w:rsidR="00786F7B" w:rsidRPr="004A4B71">
        <w:rPr>
          <w:bCs/>
          <w:color w:val="000000" w:themeColor="text1"/>
          <w:sz w:val="28"/>
          <w:szCs w:val="28"/>
        </w:rPr>
        <w:t>равен нулю.  В 202</w:t>
      </w:r>
      <w:r w:rsidR="00966158" w:rsidRPr="004A4B71">
        <w:rPr>
          <w:bCs/>
          <w:color w:val="000000" w:themeColor="text1"/>
          <w:sz w:val="28"/>
          <w:szCs w:val="28"/>
        </w:rPr>
        <w:t>4</w:t>
      </w:r>
      <w:r w:rsidR="00D24EF4" w:rsidRPr="004A4B71">
        <w:rPr>
          <w:bCs/>
          <w:color w:val="000000" w:themeColor="text1"/>
          <w:sz w:val="28"/>
          <w:szCs w:val="28"/>
        </w:rPr>
        <w:t>-202</w:t>
      </w:r>
      <w:r w:rsidR="00966158" w:rsidRPr="004A4B71">
        <w:rPr>
          <w:bCs/>
          <w:color w:val="000000" w:themeColor="text1"/>
          <w:sz w:val="28"/>
          <w:szCs w:val="28"/>
        </w:rPr>
        <w:t>6</w:t>
      </w:r>
      <w:r w:rsidRPr="004A4B71">
        <w:rPr>
          <w:bCs/>
          <w:color w:val="000000" w:themeColor="text1"/>
          <w:sz w:val="28"/>
          <w:szCs w:val="28"/>
        </w:rPr>
        <w:t xml:space="preserve"> гг. планируется сохранить значение данного показателя. </w:t>
      </w:r>
    </w:p>
    <w:p w:rsidR="00641DF6" w:rsidRPr="004A4B71" w:rsidRDefault="007B75D4" w:rsidP="008A67DA">
      <w:pPr>
        <w:ind w:firstLine="709"/>
        <w:jc w:val="both"/>
        <w:rPr>
          <w:color w:val="000000" w:themeColor="text1"/>
          <w:sz w:val="28"/>
          <w:szCs w:val="28"/>
          <w:lang w:eastAsia="zh-CN"/>
        </w:rPr>
      </w:pPr>
      <w:r w:rsidRPr="004A4B71">
        <w:rPr>
          <w:bCs/>
          <w:color w:val="000000" w:themeColor="text1"/>
          <w:sz w:val="28"/>
          <w:szCs w:val="28"/>
        </w:rPr>
        <w:t>Формирование и государственный кадастровый учет земельных участков, на которых расположены многоквартирные дома, позволяет увеличить поступления в местный бюджет от земельного налога, что является одним из важнейших направлений деятельности органов местного самоуправления.</w:t>
      </w:r>
      <w:r w:rsidR="00D12F0F" w:rsidRPr="004A4B71">
        <w:rPr>
          <w:bCs/>
          <w:color w:val="000000" w:themeColor="text1"/>
          <w:sz w:val="28"/>
          <w:szCs w:val="28"/>
        </w:rPr>
        <w:t xml:space="preserve"> </w:t>
      </w:r>
    </w:p>
    <w:p w:rsidR="00B60A57" w:rsidRPr="004A4B71" w:rsidRDefault="00B65EB6" w:rsidP="00966158">
      <w:pPr>
        <w:ind w:firstLine="708"/>
        <w:jc w:val="both"/>
        <w:rPr>
          <w:bCs/>
          <w:color w:val="000000" w:themeColor="text1"/>
          <w:sz w:val="28"/>
          <w:szCs w:val="28"/>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7B75D4" w:rsidRPr="004A4B71">
        <w:rPr>
          <w:b/>
          <w:bCs/>
          <w:color w:val="000000" w:themeColor="text1"/>
          <w:sz w:val="28"/>
          <w:szCs w:val="28"/>
        </w:rPr>
        <w:t>Доля многоквартирных домов, располо</w:t>
      </w:r>
      <w:r w:rsidR="004867FB" w:rsidRPr="004A4B71">
        <w:rPr>
          <w:b/>
          <w:bCs/>
          <w:color w:val="000000" w:themeColor="text1"/>
          <w:sz w:val="28"/>
          <w:szCs w:val="28"/>
        </w:rPr>
        <w:t>женных на земельных участках</w:t>
      </w:r>
      <w:r w:rsidR="007B75D4" w:rsidRPr="004A4B71">
        <w:rPr>
          <w:b/>
          <w:bCs/>
          <w:color w:val="000000" w:themeColor="text1"/>
          <w:sz w:val="28"/>
          <w:szCs w:val="28"/>
        </w:rPr>
        <w:t>, в отношении которых осуществлен государственный кад</w:t>
      </w:r>
      <w:r w:rsidR="00352EB3" w:rsidRPr="004A4B71">
        <w:rPr>
          <w:b/>
          <w:bCs/>
          <w:color w:val="000000" w:themeColor="text1"/>
          <w:sz w:val="28"/>
          <w:szCs w:val="28"/>
        </w:rPr>
        <w:t>астровый учет</w:t>
      </w:r>
      <w:r>
        <w:rPr>
          <w:b/>
          <w:bCs/>
          <w:color w:val="000000" w:themeColor="text1"/>
          <w:sz w:val="28"/>
          <w:szCs w:val="28"/>
        </w:rPr>
        <w:t>»</w:t>
      </w:r>
      <w:r w:rsidR="00352EB3" w:rsidRPr="004A4B71">
        <w:rPr>
          <w:b/>
          <w:bCs/>
          <w:color w:val="000000" w:themeColor="text1"/>
          <w:sz w:val="28"/>
          <w:szCs w:val="28"/>
        </w:rPr>
        <w:t xml:space="preserve">, </w:t>
      </w:r>
      <w:r w:rsidR="00352EB3" w:rsidRPr="004A4B71">
        <w:rPr>
          <w:bCs/>
          <w:color w:val="000000" w:themeColor="text1"/>
          <w:sz w:val="28"/>
          <w:szCs w:val="28"/>
        </w:rPr>
        <w:t>сос</w:t>
      </w:r>
      <w:r>
        <w:rPr>
          <w:bCs/>
          <w:color w:val="000000" w:themeColor="text1"/>
          <w:sz w:val="28"/>
          <w:szCs w:val="28"/>
        </w:rPr>
        <w:t>тавил</w:t>
      </w:r>
      <w:r w:rsidR="0084645E" w:rsidRPr="004A4B71">
        <w:rPr>
          <w:bCs/>
          <w:color w:val="000000" w:themeColor="text1"/>
          <w:sz w:val="28"/>
          <w:szCs w:val="28"/>
        </w:rPr>
        <w:t xml:space="preserve"> в 202</w:t>
      </w:r>
      <w:r w:rsidR="00966158" w:rsidRPr="004A4B71">
        <w:rPr>
          <w:bCs/>
          <w:color w:val="000000" w:themeColor="text1"/>
          <w:sz w:val="28"/>
          <w:szCs w:val="28"/>
        </w:rPr>
        <w:t>3</w:t>
      </w:r>
      <w:r w:rsidR="00134122" w:rsidRPr="004A4B71">
        <w:rPr>
          <w:bCs/>
          <w:color w:val="000000" w:themeColor="text1"/>
          <w:sz w:val="28"/>
          <w:szCs w:val="28"/>
        </w:rPr>
        <w:t xml:space="preserve"> </w:t>
      </w:r>
      <w:r w:rsidR="00FA2106" w:rsidRPr="004A4B71">
        <w:rPr>
          <w:bCs/>
          <w:color w:val="000000" w:themeColor="text1"/>
          <w:sz w:val="28"/>
          <w:szCs w:val="28"/>
        </w:rPr>
        <w:t>г.</w:t>
      </w:r>
      <w:r w:rsidR="00966158" w:rsidRPr="004A4B71">
        <w:rPr>
          <w:bCs/>
          <w:color w:val="000000" w:themeColor="text1"/>
          <w:sz w:val="28"/>
          <w:szCs w:val="28"/>
        </w:rPr>
        <w:t xml:space="preserve"> 83,2 %, показатель</w:t>
      </w:r>
      <w:r w:rsidR="00D86A29" w:rsidRPr="004A4B71">
        <w:rPr>
          <w:bCs/>
          <w:color w:val="000000" w:themeColor="text1"/>
          <w:sz w:val="28"/>
          <w:szCs w:val="28"/>
        </w:rPr>
        <w:t xml:space="preserve"> остался на уровне 202</w:t>
      </w:r>
      <w:r w:rsidR="00966158" w:rsidRPr="004A4B71">
        <w:rPr>
          <w:bCs/>
          <w:color w:val="000000" w:themeColor="text1"/>
          <w:sz w:val="28"/>
          <w:szCs w:val="28"/>
        </w:rPr>
        <w:t>2</w:t>
      </w:r>
      <w:r w:rsidR="00D86A29" w:rsidRPr="004A4B71">
        <w:rPr>
          <w:bCs/>
          <w:color w:val="000000" w:themeColor="text1"/>
          <w:sz w:val="28"/>
          <w:szCs w:val="28"/>
        </w:rPr>
        <w:t xml:space="preserve"> года</w:t>
      </w:r>
      <w:r w:rsidR="004D0664" w:rsidRPr="004A4B71">
        <w:rPr>
          <w:bCs/>
          <w:color w:val="000000" w:themeColor="text1"/>
          <w:sz w:val="28"/>
          <w:szCs w:val="28"/>
        </w:rPr>
        <w:t>.</w:t>
      </w:r>
      <w:r w:rsidR="00966158" w:rsidRPr="004A4B71">
        <w:rPr>
          <w:bCs/>
          <w:color w:val="000000" w:themeColor="text1"/>
          <w:sz w:val="28"/>
          <w:szCs w:val="28"/>
        </w:rPr>
        <w:t xml:space="preserve"> </w:t>
      </w:r>
      <w:r w:rsidR="00B60A57" w:rsidRPr="004A4B71">
        <w:rPr>
          <w:color w:val="000000" w:themeColor="text1"/>
          <w:sz w:val="28"/>
          <w:szCs w:val="28"/>
        </w:rPr>
        <w:t>В плановом периоде 202</w:t>
      </w:r>
      <w:r w:rsidR="00966158" w:rsidRPr="004A4B71">
        <w:rPr>
          <w:color w:val="000000" w:themeColor="text1"/>
          <w:sz w:val="28"/>
          <w:szCs w:val="28"/>
        </w:rPr>
        <w:t>4</w:t>
      </w:r>
      <w:r w:rsidR="00B60A57" w:rsidRPr="004A4B71">
        <w:rPr>
          <w:color w:val="000000" w:themeColor="text1"/>
          <w:sz w:val="28"/>
          <w:szCs w:val="28"/>
        </w:rPr>
        <w:t>-202</w:t>
      </w:r>
      <w:r w:rsidR="00966158" w:rsidRPr="004A4B71">
        <w:rPr>
          <w:color w:val="000000" w:themeColor="text1"/>
          <w:sz w:val="28"/>
          <w:szCs w:val="28"/>
        </w:rPr>
        <w:t>6</w:t>
      </w:r>
      <w:r w:rsidR="00B60A57" w:rsidRPr="004A4B71">
        <w:rPr>
          <w:color w:val="000000" w:themeColor="text1"/>
          <w:sz w:val="28"/>
          <w:szCs w:val="28"/>
        </w:rPr>
        <w:t xml:space="preserve"> года планир</w:t>
      </w:r>
      <w:r>
        <w:rPr>
          <w:color w:val="000000" w:themeColor="text1"/>
          <w:sz w:val="28"/>
          <w:szCs w:val="28"/>
        </w:rPr>
        <w:t>уется увеличение</w:t>
      </w:r>
      <w:r w:rsidR="00966158" w:rsidRPr="004A4B71">
        <w:rPr>
          <w:color w:val="000000" w:themeColor="text1"/>
          <w:sz w:val="28"/>
          <w:szCs w:val="28"/>
        </w:rPr>
        <w:t xml:space="preserve"> до 88,8 % к 2026</w:t>
      </w:r>
      <w:r w:rsidR="00B60A57" w:rsidRPr="004A4B71">
        <w:rPr>
          <w:color w:val="000000" w:themeColor="text1"/>
          <w:sz w:val="28"/>
          <w:szCs w:val="28"/>
        </w:rPr>
        <w:t xml:space="preserve"> году.</w:t>
      </w:r>
    </w:p>
    <w:p w:rsidR="00625DB2" w:rsidRPr="004A4B71" w:rsidRDefault="000B4277" w:rsidP="008A67DA">
      <w:pPr>
        <w:ind w:firstLine="708"/>
        <w:jc w:val="both"/>
        <w:rPr>
          <w:bCs/>
          <w:color w:val="000000" w:themeColor="text1"/>
          <w:sz w:val="28"/>
          <w:szCs w:val="28"/>
        </w:rPr>
      </w:pPr>
      <w:r w:rsidRPr="004A4B71">
        <w:rPr>
          <w:bCs/>
          <w:color w:val="000000" w:themeColor="text1"/>
          <w:sz w:val="28"/>
          <w:szCs w:val="28"/>
        </w:rPr>
        <w:t>Проблема улучшения жилищных условий граждан и доступности жилья остается одной из наиболее сложных проблем на террито</w:t>
      </w:r>
      <w:r w:rsidR="00100E75" w:rsidRPr="004A4B71">
        <w:rPr>
          <w:bCs/>
          <w:color w:val="000000" w:themeColor="text1"/>
          <w:sz w:val="28"/>
          <w:szCs w:val="28"/>
        </w:rPr>
        <w:t>рии Бежаницкого</w:t>
      </w:r>
      <w:r w:rsidR="00E21E78" w:rsidRPr="004A4B71">
        <w:rPr>
          <w:bCs/>
          <w:color w:val="000000" w:themeColor="text1"/>
          <w:sz w:val="28"/>
          <w:szCs w:val="28"/>
        </w:rPr>
        <w:t xml:space="preserve"> района, </w:t>
      </w:r>
      <w:r w:rsidR="00E21E78" w:rsidRPr="004A4B71">
        <w:rPr>
          <w:color w:val="000000" w:themeColor="text1"/>
          <w:sz w:val="28"/>
          <w:szCs w:val="28"/>
          <w:lang w:eastAsia="zh-CN"/>
        </w:rPr>
        <w:t xml:space="preserve">структура жилищного фонда в районе практически не изменяется, многоквартирные дома не строятся. </w:t>
      </w:r>
      <w:r w:rsidRPr="004A4B71">
        <w:rPr>
          <w:bCs/>
          <w:color w:val="000000" w:themeColor="text1"/>
          <w:sz w:val="28"/>
          <w:szCs w:val="28"/>
        </w:rPr>
        <w:t>По-прежнему остро стоит проблема улучшения жилищных условий молодым и многодетным семьям, детям-сиротам, не способным самостоятельно улучшить свои жилищные условия</w:t>
      </w:r>
      <w:r w:rsidR="00152E74" w:rsidRPr="004A4B71">
        <w:rPr>
          <w:bCs/>
          <w:color w:val="000000" w:themeColor="text1"/>
          <w:sz w:val="28"/>
          <w:szCs w:val="28"/>
        </w:rPr>
        <w:t>.</w:t>
      </w:r>
      <w:r w:rsidR="008C4846" w:rsidRPr="004A4B71">
        <w:rPr>
          <w:bCs/>
          <w:color w:val="000000" w:themeColor="text1"/>
          <w:sz w:val="28"/>
          <w:szCs w:val="28"/>
        </w:rPr>
        <w:t xml:space="preserve"> </w:t>
      </w:r>
      <w:r w:rsidR="009B4990" w:rsidRPr="004A4B71">
        <w:rPr>
          <w:bCs/>
          <w:color w:val="000000" w:themeColor="text1"/>
          <w:sz w:val="28"/>
          <w:szCs w:val="28"/>
        </w:rPr>
        <w:t>На учете в качестве нуждающихся в улучшении жилищных условий н</w:t>
      </w:r>
      <w:r w:rsidR="00F067AB" w:rsidRPr="004A4B71">
        <w:rPr>
          <w:bCs/>
          <w:color w:val="000000" w:themeColor="text1"/>
          <w:sz w:val="28"/>
          <w:szCs w:val="28"/>
        </w:rPr>
        <w:t>а конец 20</w:t>
      </w:r>
      <w:r w:rsidR="00E42AAF" w:rsidRPr="004A4B71">
        <w:rPr>
          <w:bCs/>
          <w:color w:val="000000" w:themeColor="text1"/>
          <w:sz w:val="28"/>
          <w:szCs w:val="28"/>
        </w:rPr>
        <w:t>2</w:t>
      </w:r>
      <w:r w:rsidR="00966158" w:rsidRPr="004A4B71">
        <w:rPr>
          <w:bCs/>
          <w:color w:val="000000" w:themeColor="text1"/>
          <w:sz w:val="28"/>
          <w:szCs w:val="28"/>
        </w:rPr>
        <w:t>3</w:t>
      </w:r>
      <w:r w:rsidR="009B4990" w:rsidRPr="004A4B71">
        <w:rPr>
          <w:bCs/>
          <w:color w:val="000000" w:themeColor="text1"/>
          <w:sz w:val="28"/>
          <w:szCs w:val="28"/>
        </w:rPr>
        <w:t xml:space="preserve"> г. в </w:t>
      </w:r>
      <w:proofErr w:type="spellStart"/>
      <w:r w:rsidR="009B4990" w:rsidRPr="004A4B71">
        <w:rPr>
          <w:bCs/>
          <w:color w:val="000000" w:themeColor="text1"/>
          <w:sz w:val="28"/>
          <w:szCs w:val="28"/>
        </w:rPr>
        <w:t>Бежаницком</w:t>
      </w:r>
      <w:proofErr w:type="spellEnd"/>
      <w:r w:rsidR="009B4990" w:rsidRPr="004A4B71">
        <w:rPr>
          <w:bCs/>
          <w:color w:val="000000" w:themeColor="text1"/>
          <w:sz w:val="28"/>
          <w:szCs w:val="28"/>
        </w:rPr>
        <w:t xml:space="preserve"> районе со</w:t>
      </w:r>
      <w:r w:rsidR="00E42AAF" w:rsidRPr="004A4B71">
        <w:rPr>
          <w:bCs/>
          <w:color w:val="000000" w:themeColor="text1"/>
          <w:sz w:val="28"/>
          <w:szCs w:val="28"/>
        </w:rPr>
        <w:t>стояло 20</w:t>
      </w:r>
      <w:r w:rsidR="00966158" w:rsidRPr="004A4B71">
        <w:rPr>
          <w:bCs/>
          <w:color w:val="000000" w:themeColor="text1"/>
          <w:sz w:val="28"/>
          <w:szCs w:val="28"/>
        </w:rPr>
        <w:t>9</w:t>
      </w:r>
      <w:r w:rsidR="009B4990" w:rsidRPr="004A4B71">
        <w:rPr>
          <w:bCs/>
          <w:color w:val="000000" w:themeColor="text1"/>
          <w:sz w:val="28"/>
          <w:szCs w:val="28"/>
        </w:rPr>
        <w:t xml:space="preserve"> семей. </w:t>
      </w:r>
    </w:p>
    <w:p w:rsidR="00AC20D7" w:rsidRPr="004A4B71" w:rsidRDefault="00B65EB6" w:rsidP="008A67DA">
      <w:pPr>
        <w:ind w:firstLine="708"/>
        <w:jc w:val="both"/>
        <w:rPr>
          <w:bCs/>
          <w:color w:val="000000" w:themeColor="text1"/>
          <w:sz w:val="28"/>
          <w:szCs w:val="28"/>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0B4277" w:rsidRPr="004A4B71">
        <w:rPr>
          <w:b/>
          <w:bCs/>
          <w:color w:val="000000" w:themeColor="text1"/>
          <w:sz w:val="28"/>
          <w:szCs w:val="28"/>
        </w:rPr>
        <w:t>Доля населения, получившего жилые помещения и улу</w:t>
      </w:r>
      <w:r w:rsidR="001D7E02" w:rsidRPr="004A4B71">
        <w:rPr>
          <w:b/>
          <w:bCs/>
          <w:color w:val="000000" w:themeColor="text1"/>
          <w:sz w:val="28"/>
          <w:szCs w:val="28"/>
        </w:rPr>
        <w:t>чшившего жилищные усло</w:t>
      </w:r>
      <w:r w:rsidR="00E42AAF" w:rsidRPr="004A4B71">
        <w:rPr>
          <w:b/>
          <w:bCs/>
          <w:color w:val="000000" w:themeColor="text1"/>
          <w:sz w:val="28"/>
          <w:szCs w:val="28"/>
        </w:rPr>
        <w:t>вия в 202</w:t>
      </w:r>
      <w:r w:rsidR="00966158" w:rsidRPr="004A4B71">
        <w:rPr>
          <w:b/>
          <w:bCs/>
          <w:color w:val="000000" w:themeColor="text1"/>
          <w:sz w:val="28"/>
          <w:szCs w:val="28"/>
        </w:rPr>
        <w:t>3</w:t>
      </w:r>
      <w:r w:rsidR="000B4277" w:rsidRPr="004A4B71">
        <w:rPr>
          <w:b/>
          <w:bCs/>
          <w:color w:val="000000" w:themeColor="text1"/>
          <w:sz w:val="28"/>
          <w:szCs w:val="28"/>
        </w:rPr>
        <w:t xml:space="preserve"> году, в общей численности населения, состоящего на учете в качестве нуждающегося в жилых помещениях</w:t>
      </w:r>
      <w:r>
        <w:rPr>
          <w:b/>
          <w:bCs/>
          <w:color w:val="000000" w:themeColor="text1"/>
          <w:sz w:val="28"/>
          <w:szCs w:val="28"/>
        </w:rPr>
        <w:t>»</w:t>
      </w:r>
      <w:r>
        <w:rPr>
          <w:bCs/>
          <w:color w:val="000000" w:themeColor="text1"/>
          <w:sz w:val="28"/>
          <w:szCs w:val="28"/>
        </w:rPr>
        <w:t>, составил</w:t>
      </w:r>
      <w:r w:rsidR="000B4277" w:rsidRPr="004A4B71">
        <w:rPr>
          <w:bCs/>
          <w:color w:val="000000" w:themeColor="text1"/>
          <w:sz w:val="28"/>
          <w:szCs w:val="28"/>
        </w:rPr>
        <w:t xml:space="preserve"> </w:t>
      </w:r>
      <w:r w:rsidR="008E5296" w:rsidRPr="004A4B71">
        <w:rPr>
          <w:bCs/>
          <w:color w:val="000000" w:themeColor="text1"/>
          <w:sz w:val="28"/>
          <w:szCs w:val="28"/>
        </w:rPr>
        <w:t>1,9</w:t>
      </w:r>
      <w:r w:rsidR="00187DE0" w:rsidRPr="004A4B71">
        <w:rPr>
          <w:bCs/>
          <w:color w:val="000000" w:themeColor="text1"/>
          <w:sz w:val="28"/>
          <w:szCs w:val="28"/>
        </w:rPr>
        <w:t xml:space="preserve"> </w:t>
      </w:r>
      <w:r w:rsidR="00E21E78" w:rsidRPr="004A4B71">
        <w:rPr>
          <w:bCs/>
          <w:color w:val="000000" w:themeColor="text1"/>
          <w:sz w:val="28"/>
          <w:szCs w:val="28"/>
        </w:rPr>
        <w:t xml:space="preserve">% </w:t>
      </w:r>
      <w:r w:rsidR="00187DE0" w:rsidRPr="004A4B71">
        <w:rPr>
          <w:color w:val="000000" w:themeColor="text1"/>
          <w:sz w:val="28"/>
          <w:szCs w:val="28"/>
        </w:rPr>
        <w:t>(</w:t>
      </w:r>
      <w:r w:rsidR="00E21E78" w:rsidRPr="004A4B71">
        <w:rPr>
          <w:color w:val="000000" w:themeColor="text1"/>
          <w:sz w:val="28"/>
          <w:szCs w:val="28"/>
        </w:rPr>
        <w:t xml:space="preserve">в </w:t>
      </w:r>
      <w:r w:rsidR="000171E1" w:rsidRPr="004A4B71">
        <w:rPr>
          <w:color w:val="000000" w:themeColor="text1"/>
          <w:sz w:val="28"/>
          <w:szCs w:val="28"/>
        </w:rPr>
        <w:t>20</w:t>
      </w:r>
      <w:r w:rsidR="004D0664" w:rsidRPr="004A4B71">
        <w:rPr>
          <w:color w:val="000000" w:themeColor="text1"/>
          <w:sz w:val="28"/>
          <w:szCs w:val="28"/>
        </w:rPr>
        <w:t>2</w:t>
      </w:r>
      <w:r w:rsidR="008E5296" w:rsidRPr="004A4B71">
        <w:rPr>
          <w:color w:val="000000" w:themeColor="text1"/>
          <w:sz w:val="28"/>
          <w:szCs w:val="28"/>
        </w:rPr>
        <w:t>2</w:t>
      </w:r>
      <w:r w:rsidR="00E21E78" w:rsidRPr="004A4B71">
        <w:rPr>
          <w:color w:val="000000" w:themeColor="text1"/>
          <w:sz w:val="28"/>
          <w:szCs w:val="28"/>
        </w:rPr>
        <w:t xml:space="preserve"> году</w:t>
      </w:r>
      <w:r w:rsidR="0010600C" w:rsidRPr="004A4B71">
        <w:rPr>
          <w:color w:val="000000" w:themeColor="text1"/>
          <w:sz w:val="28"/>
          <w:szCs w:val="28"/>
        </w:rPr>
        <w:t xml:space="preserve"> </w:t>
      </w:r>
      <w:r w:rsidR="004D0664" w:rsidRPr="004A4B71">
        <w:rPr>
          <w:color w:val="000000" w:themeColor="text1"/>
          <w:sz w:val="28"/>
          <w:szCs w:val="28"/>
        </w:rPr>
        <w:t xml:space="preserve">– </w:t>
      </w:r>
      <w:r w:rsidR="008E5296" w:rsidRPr="004A4B71">
        <w:rPr>
          <w:color w:val="000000" w:themeColor="text1"/>
          <w:sz w:val="28"/>
          <w:szCs w:val="28"/>
        </w:rPr>
        <w:t>2</w:t>
      </w:r>
      <w:r w:rsidR="00B60A57" w:rsidRPr="004A4B71">
        <w:rPr>
          <w:color w:val="000000" w:themeColor="text1"/>
          <w:sz w:val="28"/>
          <w:szCs w:val="28"/>
        </w:rPr>
        <w:t>,4</w:t>
      </w:r>
      <w:r w:rsidR="00B1704E" w:rsidRPr="004A4B71">
        <w:rPr>
          <w:color w:val="000000" w:themeColor="text1"/>
          <w:sz w:val="28"/>
          <w:szCs w:val="28"/>
        </w:rPr>
        <w:t xml:space="preserve"> </w:t>
      </w:r>
      <w:r w:rsidR="0048799A" w:rsidRPr="004A4B71">
        <w:rPr>
          <w:color w:val="000000" w:themeColor="text1"/>
          <w:sz w:val="28"/>
          <w:szCs w:val="28"/>
        </w:rPr>
        <w:t>%</w:t>
      </w:r>
      <w:r w:rsidR="000171E1" w:rsidRPr="004A4B71">
        <w:rPr>
          <w:color w:val="000000" w:themeColor="text1"/>
          <w:sz w:val="28"/>
          <w:szCs w:val="28"/>
        </w:rPr>
        <w:t xml:space="preserve">, </w:t>
      </w:r>
      <w:r w:rsidR="00B60A57" w:rsidRPr="004A4B71">
        <w:rPr>
          <w:color w:val="000000" w:themeColor="text1"/>
          <w:sz w:val="28"/>
          <w:szCs w:val="28"/>
        </w:rPr>
        <w:t xml:space="preserve">уменьшение </w:t>
      </w:r>
      <w:r w:rsidR="00AC20D7" w:rsidRPr="004A4B71">
        <w:rPr>
          <w:color w:val="000000" w:themeColor="text1"/>
          <w:sz w:val="28"/>
          <w:szCs w:val="28"/>
        </w:rPr>
        <w:t xml:space="preserve">на </w:t>
      </w:r>
      <w:r w:rsidR="008E5296" w:rsidRPr="004A4B71">
        <w:rPr>
          <w:color w:val="000000" w:themeColor="text1"/>
          <w:sz w:val="28"/>
          <w:szCs w:val="28"/>
        </w:rPr>
        <w:t>0,5</w:t>
      </w:r>
      <w:r w:rsidR="00B1704E" w:rsidRPr="004A4B71">
        <w:rPr>
          <w:color w:val="000000" w:themeColor="text1"/>
          <w:sz w:val="28"/>
          <w:szCs w:val="28"/>
        </w:rPr>
        <w:t xml:space="preserve"> процентных пункта</w:t>
      </w:r>
      <w:r w:rsidR="0048799A" w:rsidRPr="004A4B71">
        <w:rPr>
          <w:color w:val="000000" w:themeColor="text1"/>
          <w:sz w:val="28"/>
          <w:szCs w:val="28"/>
        </w:rPr>
        <w:t>)</w:t>
      </w:r>
      <w:r w:rsidR="008D5341" w:rsidRPr="004A4B71">
        <w:rPr>
          <w:bCs/>
          <w:color w:val="000000" w:themeColor="text1"/>
          <w:sz w:val="28"/>
          <w:szCs w:val="28"/>
        </w:rPr>
        <w:t xml:space="preserve">. </w:t>
      </w:r>
      <w:r w:rsidR="00B60A57" w:rsidRPr="004A4B71">
        <w:rPr>
          <w:bCs/>
          <w:color w:val="000000" w:themeColor="text1"/>
          <w:sz w:val="28"/>
          <w:szCs w:val="28"/>
        </w:rPr>
        <w:t>Снижение</w:t>
      </w:r>
      <w:r w:rsidR="00AC20D7" w:rsidRPr="004A4B71">
        <w:rPr>
          <w:bCs/>
          <w:color w:val="000000" w:themeColor="text1"/>
          <w:sz w:val="28"/>
          <w:szCs w:val="28"/>
        </w:rPr>
        <w:t xml:space="preserve"> </w:t>
      </w:r>
      <w:r w:rsidR="0051199C" w:rsidRPr="004A4B71">
        <w:rPr>
          <w:bCs/>
          <w:color w:val="000000" w:themeColor="text1"/>
          <w:sz w:val="28"/>
          <w:szCs w:val="28"/>
        </w:rPr>
        <w:t xml:space="preserve">показателя </w:t>
      </w:r>
      <w:r w:rsidR="00AC20D7" w:rsidRPr="004A4B71">
        <w:rPr>
          <w:bCs/>
          <w:color w:val="000000" w:themeColor="text1"/>
          <w:sz w:val="28"/>
          <w:szCs w:val="28"/>
        </w:rPr>
        <w:t xml:space="preserve">связано с </w:t>
      </w:r>
      <w:r w:rsidR="00B60A57" w:rsidRPr="004A4B71">
        <w:rPr>
          <w:bCs/>
          <w:color w:val="000000" w:themeColor="text1"/>
          <w:sz w:val="28"/>
          <w:szCs w:val="28"/>
        </w:rPr>
        <w:t>уменьшением</w:t>
      </w:r>
      <w:r w:rsidR="00AC20D7" w:rsidRPr="004A4B71">
        <w:rPr>
          <w:bCs/>
          <w:color w:val="000000" w:themeColor="text1"/>
          <w:sz w:val="28"/>
          <w:szCs w:val="28"/>
        </w:rPr>
        <w:t xml:space="preserve"> числа </w:t>
      </w:r>
      <w:proofErr w:type="gramStart"/>
      <w:r w:rsidR="00AC20D7" w:rsidRPr="004A4B71">
        <w:rPr>
          <w:bCs/>
          <w:color w:val="000000" w:themeColor="text1"/>
          <w:sz w:val="28"/>
          <w:szCs w:val="28"/>
        </w:rPr>
        <w:t>семей</w:t>
      </w:r>
      <w:proofErr w:type="gramEnd"/>
      <w:r w:rsidR="00AC20D7" w:rsidRPr="004A4B71">
        <w:rPr>
          <w:bCs/>
          <w:color w:val="000000" w:themeColor="text1"/>
          <w:sz w:val="28"/>
          <w:szCs w:val="28"/>
        </w:rPr>
        <w:t xml:space="preserve"> получивших жильё за счет бюджетных средств (дети-сироты, </w:t>
      </w:r>
      <w:r w:rsidR="004D0664" w:rsidRPr="004A4B71">
        <w:rPr>
          <w:bCs/>
          <w:color w:val="000000" w:themeColor="text1"/>
          <w:sz w:val="28"/>
          <w:szCs w:val="28"/>
        </w:rPr>
        <w:t>молодые семьи</w:t>
      </w:r>
      <w:r w:rsidR="00E42AAF" w:rsidRPr="004A4B71">
        <w:rPr>
          <w:bCs/>
          <w:color w:val="000000" w:themeColor="text1"/>
          <w:sz w:val="28"/>
          <w:szCs w:val="28"/>
        </w:rPr>
        <w:t xml:space="preserve">, </w:t>
      </w:r>
      <w:r w:rsidR="004D0664" w:rsidRPr="004A4B71">
        <w:rPr>
          <w:bCs/>
          <w:color w:val="000000" w:themeColor="text1"/>
          <w:sz w:val="28"/>
          <w:szCs w:val="28"/>
        </w:rPr>
        <w:t>служебный найм</w:t>
      </w:r>
      <w:r w:rsidR="008E5296" w:rsidRPr="004A4B71">
        <w:rPr>
          <w:bCs/>
          <w:color w:val="000000" w:themeColor="text1"/>
          <w:sz w:val="28"/>
          <w:szCs w:val="28"/>
        </w:rPr>
        <w:t xml:space="preserve">). </w:t>
      </w:r>
      <w:r w:rsidR="004D0664" w:rsidRPr="004A4B71">
        <w:rPr>
          <w:bCs/>
          <w:color w:val="000000" w:themeColor="text1"/>
          <w:sz w:val="28"/>
          <w:szCs w:val="28"/>
        </w:rPr>
        <w:t>Так, в 202</w:t>
      </w:r>
      <w:r w:rsidR="008E5296" w:rsidRPr="004A4B71">
        <w:rPr>
          <w:bCs/>
          <w:color w:val="000000" w:themeColor="text1"/>
          <w:sz w:val="28"/>
          <w:szCs w:val="28"/>
        </w:rPr>
        <w:t>3</w:t>
      </w:r>
      <w:r w:rsidR="00AC20D7" w:rsidRPr="004A4B71">
        <w:rPr>
          <w:bCs/>
          <w:color w:val="000000" w:themeColor="text1"/>
          <w:sz w:val="28"/>
          <w:szCs w:val="28"/>
        </w:rPr>
        <w:t xml:space="preserve"> году жилым помещением был</w:t>
      </w:r>
      <w:r w:rsidR="00E42AAF" w:rsidRPr="004A4B71">
        <w:rPr>
          <w:bCs/>
          <w:color w:val="000000" w:themeColor="text1"/>
          <w:sz w:val="28"/>
          <w:szCs w:val="28"/>
        </w:rPr>
        <w:t>и</w:t>
      </w:r>
      <w:r w:rsidR="00AC20D7" w:rsidRPr="004A4B71">
        <w:rPr>
          <w:bCs/>
          <w:color w:val="000000" w:themeColor="text1"/>
          <w:sz w:val="28"/>
          <w:szCs w:val="28"/>
        </w:rPr>
        <w:t xml:space="preserve"> обеспечен</w:t>
      </w:r>
      <w:r w:rsidR="00E42AAF" w:rsidRPr="004A4B71">
        <w:rPr>
          <w:bCs/>
          <w:color w:val="000000" w:themeColor="text1"/>
          <w:sz w:val="28"/>
          <w:szCs w:val="28"/>
        </w:rPr>
        <w:t>ы</w:t>
      </w:r>
      <w:r w:rsidR="00AC20D7" w:rsidRPr="004A4B71">
        <w:rPr>
          <w:bCs/>
          <w:color w:val="000000" w:themeColor="text1"/>
          <w:sz w:val="28"/>
          <w:szCs w:val="28"/>
        </w:rPr>
        <w:t xml:space="preserve"> </w:t>
      </w:r>
      <w:r w:rsidR="00291B00" w:rsidRPr="004A4B71">
        <w:rPr>
          <w:bCs/>
          <w:color w:val="000000" w:themeColor="text1"/>
          <w:sz w:val="28"/>
          <w:szCs w:val="28"/>
        </w:rPr>
        <w:t>2</w:t>
      </w:r>
      <w:r w:rsidR="00E42AAF" w:rsidRPr="004A4B71">
        <w:rPr>
          <w:bCs/>
          <w:color w:val="000000" w:themeColor="text1"/>
          <w:sz w:val="28"/>
          <w:szCs w:val="28"/>
        </w:rPr>
        <w:t xml:space="preserve"> </w:t>
      </w:r>
      <w:r w:rsidR="004D0664" w:rsidRPr="004A4B71">
        <w:rPr>
          <w:bCs/>
          <w:color w:val="000000" w:themeColor="text1"/>
          <w:sz w:val="28"/>
          <w:szCs w:val="28"/>
        </w:rPr>
        <w:t>детей</w:t>
      </w:r>
      <w:r w:rsidR="008E5296" w:rsidRPr="004A4B71">
        <w:rPr>
          <w:bCs/>
          <w:color w:val="000000" w:themeColor="text1"/>
          <w:sz w:val="28"/>
          <w:szCs w:val="28"/>
        </w:rPr>
        <w:t>, из числа детей сирот и 2 педагогов получили служебное жильё,</w:t>
      </w:r>
      <w:r w:rsidR="00291B00" w:rsidRPr="004A4B71">
        <w:rPr>
          <w:bCs/>
          <w:color w:val="000000" w:themeColor="text1"/>
          <w:sz w:val="28"/>
          <w:szCs w:val="28"/>
        </w:rPr>
        <w:t xml:space="preserve"> в то время как в 202</w:t>
      </w:r>
      <w:r w:rsidR="008E5296" w:rsidRPr="004A4B71">
        <w:rPr>
          <w:bCs/>
          <w:color w:val="000000" w:themeColor="text1"/>
          <w:sz w:val="28"/>
          <w:szCs w:val="28"/>
        </w:rPr>
        <w:t>2</w:t>
      </w:r>
      <w:r w:rsidR="00291B00" w:rsidRPr="004A4B71">
        <w:rPr>
          <w:bCs/>
          <w:color w:val="000000" w:themeColor="text1"/>
          <w:sz w:val="28"/>
          <w:szCs w:val="28"/>
        </w:rPr>
        <w:t xml:space="preserve"> году </w:t>
      </w:r>
      <w:r w:rsidR="008E5296" w:rsidRPr="004A4B71">
        <w:rPr>
          <w:bCs/>
          <w:color w:val="000000" w:themeColor="text1"/>
          <w:sz w:val="28"/>
          <w:szCs w:val="28"/>
        </w:rPr>
        <w:t>число семей, получивших жильё составляло 5.</w:t>
      </w:r>
    </w:p>
    <w:p w:rsidR="00AC20D7" w:rsidRPr="004A4B71" w:rsidRDefault="000B4277" w:rsidP="008A67DA">
      <w:pPr>
        <w:ind w:firstLine="708"/>
        <w:jc w:val="both"/>
        <w:rPr>
          <w:bCs/>
          <w:color w:val="000000" w:themeColor="text1"/>
          <w:sz w:val="28"/>
          <w:szCs w:val="28"/>
        </w:rPr>
      </w:pPr>
      <w:r w:rsidRPr="004A4B71">
        <w:rPr>
          <w:bCs/>
          <w:color w:val="000000" w:themeColor="text1"/>
          <w:sz w:val="28"/>
          <w:szCs w:val="28"/>
        </w:rPr>
        <w:lastRenderedPageBreak/>
        <w:t>На террит</w:t>
      </w:r>
      <w:r w:rsidR="0028426E" w:rsidRPr="004A4B71">
        <w:rPr>
          <w:bCs/>
          <w:color w:val="000000" w:themeColor="text1"/>
          <w:sz w:val="28"/>
          <w:szCs w:val="28"/>
        </w:rPr>
        <w:t>ории Бежаницкого</w:t>
      </w:r>
      <w:r w:rsidR="00625DB2" w:rsidRPr="004A4B71">
        <w:rPr>
          <w:bCs/>
          <w:color w:val="000000" w:themeColor="text1"/>
          <w:sz w:val="28"/>
          <w:szCs w:val="28"/>
        </w:rPr>
        <w:t xml:space="preserve"> района проводится</w:t>
      </w:r>
      <w:r w:rsidRPr="004A4B71">
        <w:rPr>
          <w:bCs/>
          <w:color w:val="000000" w:themeColor="text1"/>
          <w:sz w:val="28"/>
          <w:szCs w:val="28"/>
        </w:rPr>
        <w:t xml:space="preserve"> работа по реализации мероприятий по обеспечению жильем отдельных категорий граждан в рамках целевых программ: «Жилище», «Обеспечение жильем молодых семей», «Социальное развитие с</w:t>
      </w:r>
      <w:r w:rsidR="00A94103" w:rsidRPr="004A4B71">
        <w:rPr>
          <w:bCs/>
          <w:color w:val="000000" w:themeColor="text1"/>
          <w:sz w:val="28"/>
          <w:szCs w:val="28"/>
        </w:rPr>
        <w:t xml:space="preserve">ела». </w:t>
      </w:r>
      <w:r w:rsidR="00AC20D7" w:rsidRPr="004A4B71">
        <w:rPr>
          <w:bCs/>
          <w:color w:val="000000" w:themeColor="text1"/>
          <w:sz w:val="28"/>
          <w:szCs w:val="28"/>
        </w:rPr>
        <w:t xml:space="preserve">Планируется </w:t>
      </w:r>
      <w:r w:rsidR="00A94103" w:rsidRPr="004A4B71">
        <w:rPr>
          <w:bCs/>
          <w:color w:val="000000" w:themeColor="text1"/>
          <w:sz w:val="28"/>
          <w:szCs w:val="28"/>
        </w:rPr>
        <w:t>в течение 202</w:t>
      </w:r>
      <w:r w:rsidR="006A72A9" w:rsidRPr="004A4B71">
        <w:rPr>
          <w:bCs/>
          <w:color w:val="000000" w:themeColor="text1"/>
          <w:sz w:val="28"/>
          <w:szCs w:val="28"/>
        </w:rPr>
        <w:t>4</w:t>
      </w:r>
      <w:r w:rsidR="00E21E78" w:rsidRPr="004A4B71">
        <w:rPr>
          <w:bCs/>
          <w:color w:val="000000" w:themeColor="text1"/>
          <w:sz w:val="28"/>
          <w:szCs w:val="28"/>
        </w:rPr>
        <w:t>-202</w:t>
      </w:r>
      <w:r w:rsidR="006A72A9" w:rsidRPr="004A4B71">
        <w:rPr>
          <w:bCs/>
          <w:color w:val="000000" w:themeColor="text1"/>
          <w:sz w:val="28"/>
          <w:szCs w:val="28"/>
        </w:rPr>
        <w:t>6</w:t>
      </w:r>
      <w:r w:rsidR="00100E75" w:rsidRPr="004A4B71">
        <w:rPr>
          <w:bCs/>
          <w:color w:val="000000" w:themeColor="text1"/>
          <w:sz w:val="28"/>
          <w:szCs w:val="28"/>
        </w:rPr>
        <w:t xml:space="preserve"> </w:t>
      </w:r>
      <w:r w:rsidRPr="004A4B71">
        <w:rPr>
          <w:bCs/>
          <w:color w:val="000000" w:themeColor="text1"/>
          <w:sz w:val="28"/>
          <w:szCs w:val="28"/>
        </w:rPr>
        <w:t>гг.</w:t>
      </w:r>
      <w:r w:rsidR="00EB6E11" w:rsidRPr="004A4B71">
        <w:rPr>
          <w:bCs/>
          <w:color w:val="000000" w:themeColor="text1"/>
          <w:sz w:val="28"/>
          <w:szCs w:val="28"/>
        </w:rPr>
        <w:t xml:space="preserve"> </w:t>
      </w:r>
      <w:r w:rsidRPr="004A4B71">
        <w:rPr>
          <w:bCs/>
          <w:color w:val="000000" w:themeColor="text1"/>
          <w:sz w:val="28"/>
          <w:szCs w:val="28"/>
        </w:rPr>
        <w:t>улучшить жилищные условия гражданам, нуждающимся в жилых помещениях за счет предоставления жилья по договорам социального найма</w:t>
      </w:r>
      <w:r w:rsidR="00100E75" w:rsidRPr="004A4B71">
        <w:rPr>
          <w:bCs/>
          <w:color w:val="000000" w:themeColor="text1"/>
          <w:sz w:val="28"/>
          <w:szCs w:val="28"/>
        </w:rPr>
        <w:t xml:space="preserve"> </w:t>
      </w:r>
      <w:r w:rsidRPr="004A4B71">
        <w:rPr>
          <w:bCs/>
          <w:color w:val="000000" w:themeColor="text1"/>
          <w:sz w:val="28"/>
          <w:szCs w:val="28"/>
        </w:rPr>
        <w:t>и приобретения квартир на р</w:t>
      </w:r>
      <w:r w:rsidR="00291B00" w:rsidRPr="004A4B71">
        <w:rPr>
          <w:bCs/>
          <w:color w:val="000000" w:themeColor="text1"/>
          <w:sz w:val="28"/>
          <w:szCs w:val="28"/>
        </w:rPr>
        <w:t xml:space="preserve">ынке жилья при необходимом финансировании. </w:t>
      </w:r>
      <w:r w:rsidR="00AC20D7" w:rsidRPr="004A4B71">
        <w:rPr>
          <w:bCs/>
          <w:color w:val="000000" w:themeColor="text1"/>
          <w:sz w:val="28"/>
          <w:szCs w:val="28"/>
        </w:rPr>
        <w:t>В результате,</w:t>
      </w:r>
      <w:r w:rsidR="00187DE0" w:rsidRPr="004A4B71">
        <w:rPr>
          <w:bCs/>
          <w:color w:val="000000" w:themeColor="text1"/>
          <w:sz w:val="28"/>
          <w:szCs w:val="28"/>
        </w:rPr>
        <w:t xml:space="preserve"> </w:t>
      </w:r>
      <w:r w:rsidR="00AC20D7" w:rsidRPr="004A4B71">
        <w:rPr>
          <w:bCs/>
          <w:color w:val="000000" w:themeColor="text1"/>
          <w:sz w:val="28"/>
          <w:szCs w:val="28"/>
        </w:rPr>
        <w:t>к 202</w:t>
      </w:r>
      <w:r w:rsidR="006A72A9" w:rsidRPr="004A4B71">
        <w:rPr>
          <w:bCs/>
          <w:color w:val="000000" w:themeColor="text1"/>
          <w:sz w:val="28"/>
          <w:szCs w:val="28"/>
        </w:rPr>
        <w:t>6</w:t>
      </w:r>
      <w:r w:rsidR="00AC20D7" w:rsidRPr="004A4B71">
        <w:rPr>
          <w:bCs/>
          <w:color w:val="000000" w:themeColor="text1"/>
          <w:sz w:val="28"/>
          <w:szCs w:val="28"/>
        </w:rPr>
        <w:t xml:space="preserve"> году планируе</w:t>
      </w:r>
      <w:r w:rsidR="004D0664" w:rsidRPr="004A4B71">
        <w:rPr>
          <w:bCs/>
          <w:color w:val="000000" w:themeColor="text1"/>
          <w:sz w:val="28"/>
          <w:szCs w:val="28"/>
        </w:rPr>
        <w:t xml:space="preserve">тся, что данный </w:t>
      </w:r>
      <w:r w:rsidR="00A51727" w:rsidRPr="004A4B71">
        <w:rPr>
          <w:bCs/>
          <w:color w:val="000000" w:themeColor="text1"/>
          <w:sz w:val="28"/>
          <w:szCs w:val="28"/>
        </w:rPr>
        <w:t>показател</w:t>
      </w:r>
      <w:r w:rsidR="00291B00" w:rsidRPr="004A4B71">
        <w:rPr>
          <w:bCs/>
          <w:color w:val="000000" w:themeColor="text1"/>
          <w:sz w:val="28"/>
          <w:szCs w:val="28"/>
        </w:rPr>
        <w:t>ь составит 2,</w:t>
      </w:r>
      <w:r w:rsidR="006A72A9" w:rsidRPr="004A4B71">
        <w:rPr>
          <w:bCs/>
          <w:color w:val="000000" w:themeColor="text1"/>
          <w:sz w:val="28"/>
          <w:szCs w:val="28"/>
        </w:rPr>
        <w:t>6</w:t>
      </w:r>
      <w:r w:rsidR="00AC20D7" w:rsidRPr="004A4B71">
        <w:rPr>
          <w:bCs/>
          <w:color w:val="000000" w:themeColor="text1"/>
          <w:sz w:val="28"/>
          <w:szCs w:val="28"/>
        </w:rPr>
        <w:t xml:space="preserve"> %.</w:t>
      </w:r>
    </w:p>
    <w:p w:rsidR="00A52A40" w:rsidRPr="004A4B71" w:rsidRDefault="00A52A40" w:rsidP="008A67DA">
      <w:pPr>
        <w:ind w:firstLine="708"/>
        <w:jc w:val="both"/>
        <w:rPr>
          <w:bCs/>
          <w:color w:val="000000" w:themeColor="text1"/>
          <w:sz w:val="28"/>
          <w:szCs w:val="28"/>
        </w:rPr>
      </w:pPr>
    </w:p>
    <w:p w:rsidR="003911D4" w:rsidRPr="004A4B71" w:rsidRDefault="003911D4" w:rsidP="008A67DA">
      <w:pPr>
        <w:numPr>
          <w:ilvl w:val="0"/>
          <w:numId w:val="1"/>
        </w:numPr>
        <w:jc w:val="both"/>
        <w:rPr>
          <w:b/>
          <w:bCs/>
          <w:color w:val="000000" w:themeColor="text1"/>
          <w:sz w:val="28"/>
          <w:szCs w:val="28"/>
        </w:rPr>
      </w:pPr>
      <w:r w:rsidRPr="004A4B71">
        <w:rPr>
          <w:b/>
          <w:bCs/>
          <w:color w:val="000000" w:themeColor="text1"/>
          <w:sz w:val="28"/>
          <w:szCs w:val="28"/>
        </w:rPr>
        <w:t>Органи</w:t>
      </w:r>
      <w:r w:rsidR="00A51727" w:rsidRPr="004A4B71">
        <w:rPr>
          <w:b/>
          <w:bCs/>
          <w:color w:val="000000" w:themeColor="text1"/>
          <w:sz w:val="28"/>
          <w:szCs w:val="28"/>
        </w:rPr>
        <w:t>зация муниципального управления</w:t>
      </w:r>
    </w:p>
    <w:p w:rsidR="00B44D43" w:rsidRPr="004A4B71" w:rsidRDefault="00194B0F" w:rsidP="008A67DA">
      <w:pPr>
        <w:autoSpaceDE w:val="0"/>
        <w:autoSpaceDN w:val="0"/>
        <w:adjustRightInd w:val="0"/>
        <w:ind w:firstLine="567"/>
        <w:jc w:val="both"/>
        <w:rPr>
          <w:bCs/>
          <w:color w:val="000000" w:themeColor="text1"/>
          <w:sz w:val="28"/>
          <w:szCs w:val="28"/>
        </w:rPr>
      </w:pPr>
      <w:r w:rsidRPr="004A4B71">
        <w:rPr>
          <w:color w:val="000000" w:themeColor="text1"/>
          <w:sz w:val="28"/>
          <w:szCs w:val="28"/>
        </w:rPr>
        <w:t>Финансовой и экономической базой местного самоуправления выступает бюджет, который обеспечивает решение комплекса зада</w:t>
      </w:r>
      <w:r w:rsidR="008A67DA" w:rsidRPr="004A4B71">
        <w:rPr>
          <w:color w:val="000000" w:themeColor="text1"/>
          <w:sz w:val="28"/>
          <w:szCs w:val="28"/>
        </w:rPr>
        <w:t>ч, стоящих перед районом, в том числе</w:t>
      </w:r>
      <w:r w:rsidRPr="004A4B71">
        <w:rPr>
          <w:color w:val="000000" w:themeColor="text1"/>
          <w:sz w:val="28"/>
          <w:szCs w:val="28"/>
        </w:rPr>
        <w:t xml:space="preserve"> в сфере социально-экономического развития. </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Исполнение районного бюджета по доходам за 2023 год составило 101%, при плане 299,1 млн. руб. было получено 301,5 млн. руб. </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Следует отметить, что план поступлений по налоговым и неналоговым доходам был исполнен на 109 %, при плане 64,8 млн. руб. было получено 70,9 млн. руб. (+ 6,1 млн. руб.). Это позволило обеспечить финансирование всех мероприятий, предусмотренных за счет средств муниципального бюджета. В 2024 год район вступил с переходящими остатками 9,2 млн. руб. </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Перевыполнению плана по налоговым и неналоговым доходам способствовало сверхплановое поступление по налогу на доходы физических лиц (+ 0,9 млн. руб.), акцизам (+ 2,6 млн. руб.), доходам от использования имущества (+ 2,4 млн. руб.), доходов от продажи материальных и нематериальных активов (+ 285,5 тыс. руб.) и другим доходным источникам. </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 На особом контроле у Администрации района находилось поступление налога на доходы физических лиц, так как он составлял около 51,9% всех налоговых поступлений. Отмечу, что общая сумма данного налога за 2023 год, поступившего от организаций, действующих на территории района, составила 134,8 млн. руб. и увеличилась по сравнению с 2022 годом </w:t>
      </w:r>
      <w:proofErr w:type="gramStart"/>
      <w:r w:rsidRPr="004A4B71">
        <w:rPr>
          <w:color w:val="000000" w:themeColor="text1"/>
          <w:sz w:val="28"/>
          <w:szCs w:val="28"/>
        </w:rPr>
        <w:t>на  11</w:t>
      </w:r>
      <w:proofErr w:type="gramEnd"/>
      <w:r w:rsidRPr="004A4B71">
        <w:rPr>
          <w:color w:val="000000" w:themeColor="text1"/>
          <w:sz w:val="28"/>
          <w:szCs w:val="28"/>
        </w:rPr>
        <w:t>,1 млн. руб. (или на 9 %). Данного показателя удалось достигнуть за счет своевременного финансирования по исполнению обязательств в части выплаты заработной платы и отчислений во внебюджетные фонды.</w:t>
      </w:r>
    </w:p>
    <w:p w:rsidR="00291B00" w:rsidRPr="004A4B71" w:rsidRDefault="00291B00" w:rsidP="006A72A9">
      <w:pPr>
        <w:ind w:firstLine="567"/>
        <w:jc w:val="both"/>
        <w:rPr>
          <w:color w:val="000000" w:themeColor="text1"/>
          <w:sz w:val="28"/>
          <w:szCs w:val="28"/>
        </w:rPr>
      </w:pPr>
      <w:r w:rsidRPr="004A4B71">
        <w:rPr>
          <w:color w:val="000000" w:themeColor="text1"/>
          <w:sz w:val="28"/>
          <w:szCs w:val="28"/>
        </w:rPr>
        <w:t>Положительно влияла на формирование доходной части районного бюджета работа с неплательщиками межведомственной комиссии по вопросам осуществления контроля за полной и своевременной выплатой заработной платы, обеспечением полноты поступления налога на доходы физических лиц в бюджет и поступлений во внебюджетные фонды.</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По безвозмездным поступлениям из областного бюджета и бюджета городского поселения план исполнен на 98 %. При плане 234,3 млн. руб. было получено межбюджетных трансфертов на сумму 230,6 млн. руб., т.е. недополучено 3,7 млн. руб.</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Расходная часть бюджета была исполнена на 98,5 %, при плане 305,8 млн. руб. она составила 301,3 млн. руб. Основная причина неисполнения </w:t>
      </w:r>
      <w:r w:rsidRPr="004A4B71">
        <w:rPr>
          <w:color w:val="000000" w:themeColor="text1"/>
          <w:sz w:val="28"/>
          <w:szCs w:val="28"/>
        </w:rPr>
        <w:lastRenderedPageBreak/>
        <w:t xml:space="preserve">расходной части бюджета – образовавшиеся экономия при проведении закупок. </w:t>
      </w:r>
    </w:p>
    <w:p w:rsidR="006A72A9" w:rsidRPr="004A4B71" w:rsidRDefault="006A72A9" w:rsidP="006A72A9">
      <w:pPr>
        <w:ind w:firstLine="567"/>
        <w:jc w:val="both"/>
        <w:rPr>
          <w:color w:val="000000" w:themeColor="text1"/>
          <w:sz w:val="28"/>
          <w:szCs w:val="28"/>
        </w:rPr>
      </w:pPr>
      <w:r w:rsidRPr="004A4B71">
        <w:rPr>
          <w:color w:val="000000" w:themeColor="text1"/>
          <w:sz w:val="28"/>
          <w:szCs w:val="28"/>
        </w:rPr>
        <w:t xml:space="preserve">В 2023 году за счет средств местного бюджета в рамках </w:t>
      </w:r>
      <w:proofErr w:type="spellStart"/>
      <w:r w:rsidRPr="004A4B71">
        <w:rPr>
          <w:color w:val="000000" w:themeColor="text1"/>
          <w:sz w:val="28"/>
          <w:szCs w:val="28"/>
        </w:rPr>
        <w:t>софинансирования</w:t>
      </w:r>
      <w:proofErr w:type="spellEnd"/>
      <w:r w:rsidRPr="004A4B71">
        <w:rPr>
          <w:color w:val="000000" w:themeColor="text1"/>
          <w:sz w:val="28"/>
          <w:szCs w:val="28"/>
        </w:rPr>
        <w:t xml:space="preserve"> было реализовано выполнение всех условий и соблюдение сроков финансирования мероприятий на 3,0 млн. руб., что позволило району и в этом году вновь участвовать во многих проектах. </w:t>
      </w:r>
    </w:p>
    <w:p w:rsidR="00DD63E3" w:rsidRPr="004A4B71" w:rsidRDefault="00DD1A3E" w:rsidP="008A67DA">
      <w:pPr>
        <w:ind w:firstLine="567"/>
        <w:jc w:val="both"/>
        <w:rPr>
          <w:color w:val="000000" w:themeColor="text1"/>
          <w:sz w:val="28"/>
          <w:szCs w:val="28"/>
        </w:rPr>
      </w:pPr>
      <w:r w:rsidRPr="004A4B71">
        <w:rPr>
          <w:color w:val="000000" w:themeColor="text1"/>
          <w:sz w:val="28"/>
          <w:szCs w:val="28"/>
        </w:rPr>
        <w:t xml:space="preserve">Бюджет </w:t>
      </w:r>
      <w:r w:rsidR="00291B00" w:rsidRPr="004A4B71">
        <w:rPr>
          <w:color w:val="000000" w:themeColor="text1"/>
          <w:sz w:val="28"/>
          <w:szCs w:val="28"/>
        </w:rPr>
        <w:t>2</w:t>
      </w:r>
      <w:r w:rsidRPr="004A4B71">
        <w:rPr>
          <w:color w:val="000000" w:themeColor="text1"/>
          <w:sz w:val="28"/>
          <w:szCs w:val="28"/>
        </w:rPr>
        <w:t>0</w:t>
      </w:r>
      <w:r w:rsidR="00DD63E3" w:rsidRPr="004A4B71">
        <w:rPr>
          <w:color w:val="000000" w:themeColor="text1"/>
          <w:sz w:val="28"/>
          <w:szCs w:val="28"/>
        </w:rPr>
        <w:t>2</w:t>
      </w:r>
      <w:r w:rsidR="006A72A9" w:rsidRPr="004A4B71">
        <w:rPr>
          <w:color w:val="000000" w:themeColor="text1"/>
          <w:sz w:val="28"/>
          <w:szCs w:val="28"/>
        </w:rPr>
        <w:t>3</w:t>
      </w:r>
      <w:r w:rsidRPr="004A4B71">
        <w:rPr>
          <w:color w:val="000000" w:themeColor="text1"/>
          <w:sz w:val="28"/>
          <w:szCs w:val="28"/>
        </w:rPr>
        <w:t xml:space="preserve"> года строился на исполнении</w:t>
      </w:r>
      <w:r w:rsidR="00DD63E3" w:rsidRPr="004A4B71">
        <w:rPr>
          <w:color w:val="000000" w:themeColor="text1"/>
          <w:sz w:val="28"/>
          <w:szCs w:val="28"/>
        </w:rPr>
        <w:t xml:space="preserve"> </w:t>
      </w:r>
      <w:r w:rsidR="00C205E1" w:rsidRPr="004A4B71">
        <w:rPr>
          <w:color w:val="000000" w:themeColor="text1"/>
          <w:sz w:val="28"/>
          <w:szCs w:val="28"/>
        </w:rPr>
        <w:t>восьми</w:t>
      </w:r>
      <w:r w:rsidR="00DD63E3" w:rsidRPr="004A4B71">
        <w:rPr>
          <w:color w:val="000000" w:themeColor="text1"/>
          <w:sz w:val="28"/>
          <w:szCs w:val="28"/>
        </w:rPr>
        <w:t xml:space="preserve"> муниципальных программ, </w:t>
      </w:r>
      <w:r w:rsidRPr="004A4B71">
        <w:rPr>
          <w:color w:val="000000" w:themeColor="text1"/>
          <w:sz w:val="28"/>
          <w:szCs w:val="28"/>
        </w:rPr>
        <w:t>каждая охват</w:t>
      </w:r>
      <w:r w:rsidR="00DD63E3" w:rsidRPr="004A4B71">
        <w:rPr>
          <w:color w:val="000000" w:themeColor="text1"/>
          <w:sz w:val="28"/>
          <w:szCs w:val="28"/>
        </w:rPr>
        <w:t>ывала</w:t>
      </w:r>
      <w:r w:rsidRPr="004A4B71">
        <w:rPr>
          <w:color w:val="000000" w:themeColor="text1"/>
          <w:sz w:val="28"/>
          <w:szCs w:val="28"/>
        </w:rPr>
        <w:t xml:space="preserve"> свой вид деятельности, а именно сфера образования, культуры, экономики, безопасности, жилищно-коммунальное хозяйство, транспортное обслуживание населения, управление и обеспечение деятельности Администрации Бежаницкого района.</w:t>
      </w:r>
    </w:p>
    <w:p w:rsidR="003E3431" w:rsidRPr="004A4B71" w:rsidRDefault="00B65EB6" w:rsidP="008A67DA">
      <w:pPr>
        <w:ind w:firstLine="708"/>
        <w:jc w:val="both"/>
        <w:rPr>
          <w:color w:val="000000" w:themeColor="text1"/>
          <w:sz w:val="28"/>
          <w:szCs w:val="28"/>
          <w:lang w:eastAsia="en-US"/>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C853E3" w:rsidRPr="004A4B71">
        <w:rPr>
          <w:b/>
          <w:bCs/>
          <w:color w:val="000000" w:themeColor="text1"/>
          <w:sz w:val="28"/>
          <w:szCs w:val="28"/>
        </w:rPr>
        <w:t xml:space="preserve">Доля налоговых и неналоговых доходов Бежаницкого района (за исключением поступлений </w:t>
      </w:r>
      <w:r w:rsidR="006E7566" w:rsidRPr="004A4B71">
        <w:rPr>
          <w:b/>
          <w:bCs/>
          <w:color w:val="000000" w:themeColor="text1"/>
          <w:sz w:val="28"/>
          <w:szCs w:val="28"/>
        </w:rPr>
        <w:t>налоговых доходов по дополнительным</w:t>
      </w:r>
      <w:r w:rsidR="00C853E3" w:rsidRPr="004A4B71">
        <w:rPr>
          <w:b/>
          <w:bCs/>
          <w:color w:val="000000" w:themeColor="text1"/>
          <w:sz w:val="28"/>
          <w:szCs w:val="28"/>
        </w:rPr>
        <w:t xml:space="preserve"> </w:t>
      </w:r>
      <w:r w:rsidR="006E7566" w:rsidRPr="004A4B71">
        <w:rPr>
          <w:b/>
          <w:bCs/>
          <w:color w:val="000000" w:themeColor="text1"/>
          <w:sz w:val="28"/>
          <w:szCs w:val="28"/>
        </w:rPr>
        <w:t>нормативам</w:t>
      </w:r>
      <w:r w:rsidR="00C853E3" w:rsidRPr="004A4B71">
        <w:rPr>
          <w:b/>
          <w:bCs/>
          <w:color w:val="000000" w:themeColor="text1"/>
          <w:sz w:val="28"/>
          <w:szCs w:val="28"/>
        </w:rPr>
        <w:t xml:space="preserve"> </w:t>
      </w:r>
      <w:r w:rsidR="006E7566" w:rsidRPr="004A4B71">
        <w:rPr>
          <w:b/>
          <w:bCs/>
          <w:color w:val="000000" w:themeColor="text1"/>
          <w:sz w:val="28"/>
          <w:szCs w:val="28"/>
        </w:rPr>
        <w:t>отчислений</w:t>
      </w:r>
      <w:r w:rsidR="00C853E3" w:rsidRPr="004A4B71">
        <w:rPr>
          <w:b/>
          <w:bCs/>
          <w:color w:val="000000" w:themeColor="text1"/>
          <w:sz w:val="28"/>
          <w:szCs w:val="28"/>
        </w:rPr>
        <w:t xml:space="preserve">) в общем объеме собственных доходов </w:t>
      </w:r>
      <w:r w:rsidR="006E7566" w:rsidRPr="004A4B71">
        <w:rPr>
          <w:b/>
          <w:bCs/>
          <w:color w:val="000000" w:themeColor="text1"/>
          <w:sz w:val="28"/>
          <w:szCs w:val="28"/>
        </w:rPr>
        <w:t xml:space="preserve">бюджета Бежаницкого района </w:t>
      </w:r>
      <w:r w:rsidR="00C853E3" w:rsidRPr="004A4B71">
        <w:rPr>
          <w:b/>
          <w:bCs/>
          <w:color w:val="000000" w:themeColor="text1"/>
          <w:sz w:val="28"/>
          <w:szCs w:val="28"/>
        </w:rPr>
        <w:t>(без учета субвенций)</w:t>
      </w:r>
      <w:r>
        <w:rPr>
          <w:b/>
          <w:bCs/>
          <w:color w:val="000000" w:themeColor="text1"/>
          <w:sz w:val="28"/>
          <w:szCs w:val="28"/>
        </w:rPr>
        <w:t>»</w:t>
      </w:r>
      <w:r w:rsidR="00D46EE6" w:rsidRPr="004A4B71">
        <w:rPr>
          <w:bCs/>
          <w:color w:val="000000" w:themeColor="text1"/>
          <w:sz w:val="28"/>
          <w:szCs w:val="28"/>
        </w:rPr>
        <w:t xml:space="preserve"> </w:t>
      </w:r>
      <w:r w:rsidR="00DD63E3" w:rsidRPr="004A4B71">
        <w:rPr>
          <w:color w:val="000000" w:themeColor="text1"/>
          <w:sz w:val="28"/>
          <w:szCs w:val="28"/>
        </w:rPr>
        <w:t>в 20</w:t>
      </w:r>
      <w:r w:rsidR="003F34BC" w:rsidRPr="004A4B71">
        <w:rPr>
          <w:color w:val="000000" w:themeColor="text1"/>
          <w:sz w:val="28"/>
          <w:szCs w:val="28"/>
        </w:rPr>
        <w:t>2</w:t>
      </w:r>
      <w:r w:rsidR="006A72A9" w:rsidRPr="004A4B71">
        <w:rPr>
          <w:color w:val="000000" w:themeColor="text1"/>
          <w:sz w:val="28"/>
          <w:szCs w:val="28"/>
        </w:rPr>
        <w:t>3</w:t>
      </w:r>
      <w:r w:rsidR="00D46EE6" w:rsidRPr="004A4B71">
        <w:rPr>
          <w:color w:val="000000" w:themeColor="text1"/>
          <w:sz w:val="28"/>
          <w:szCs w:val="28"/>
        </w:rPr>
        <w:t xml:space="preserve"> году </w:t>
      </w:r>
      <w:r>
        <w:rPr>
          <w:color w:val="000000" w:themeColor="text1"/>
          <w:sz w:val="28"/>
          <w:szCs w:val="28"/>
        </w:rPr>
        <w:t>увеличился</w:t>
      </w:r>
      <w:r w:rsidR="006A72A9" w:rsidRPr="004A4B71">
        <w:rPr>
          <w:color w:val="000000" w:themeColor="text1"/>
          <w:sz w:val="28"/>
          <w:szCs w:val="28"/>
        </w:rPr>
        <w:t xml:space="preserve"> на 5,2</w:t>
      </w:r>
      <w:r w:rsidR="00D46EE6" w:rsidRPr="004A4B71">
        <w:rPr>
          <w:color w:val="000000" w:themeColor="text1"/>
          <w:sz w:val="28"/>
          <w:szCs w:val="28"/>
        </w:rPr>
        <w:t xml:space="preserve"> п</w:t>
      </w:r>
      <w:r w:rsidR="00DD1A3E" w:rsidRPr="004A4B71">
        <w:rPr>
          <w:color w:val="000000" w:themeColor="text1"/>
          <w:sz w:val="28"/>
          <w:szCs w:val="28"/>
        </w:rPr>
        <w:t xml:space="preserve">роцентных пунктов и </w:t>
      </w:r>
      <w:r w:rsidR="006A72A9" w:rsidRPr="004A4B71">
        <w:rPr>
          <w:color w:val="000000" w:themeColor="text1"/>
          <w:sz w:val="28"/>
          <w:szCs w:val="28"/>
        </w:rPr>
        <w:t>составил 31,1</w:t>
      </w:r>
      <w:r w:rsidR="00D46EE6" w:rsidRPr="004A4B71">
        <w:rPr>
          <w:color w:val="000000" w:themeColor="text1"/>
          <w:sz w:val="28"/>
          <w:szCs w:val="28"/>
        </w:rPr>
        <w:t xml:space="preserve">%. </w:t>
      </w:r>
      <w:r w:rsidR="003E3431" w:rsidRPr="004A4B71">
        <w:rPr>
          <w:color w:val="000000" w:themeColor="text1"/>
          <w:sz w:val="28"/>
          <w:szCs w:val="28"/>
        </w:rPr>
        <w:t>В плановом периоде 202</w:t>
      </w:r>
      <w:r w:rsidR="006A72A9" w:rsidRPr="004A4B71">
        <w:rPr>
          <w:color w:val="000000" w:themeColor="text1"/>
          <w:sz w:val="28"/>
          <w:szCs w:val="28"/>
        </w:rPr>
        <w:t>4</w:t>
      </w:r>
      <w:r w:rsidR="003E3431" w:rsidRPr="004A4B71">
        <w:rPr>
          <w:color w:val="000000" w:themeColor="text1"/>
          <w:sz w:val="28"/>
          <w:szCs w:val="28"/>
        </w:rPr>
        <w:t>-202</w:t>
      </w:r>
      <w:r w:rsidR="006A72A9" w:rsidRPr="004A4B71">
        <w:rPr>
          <w:color w:val="000000" w:themeColor="text1"/>
          <w:sz w:val="28"/>
          <w:szCs w:val="28"/>
        </w:rPr>
        <w:t>6</w:t>
      </w:r>
      <w:r w:rsidR="003E3431" w:rsidRPr="004A4B71">
        <w:rPr>
          <w:color w:val="000000" w:themeColor="text1"/>
          <w:sz w:val="28"/>
          <w:szCs w:val="28"/>
        </w:rPr>
        <w:t xml:space="preserve"> года данный показатель планируется увеличить до 3</w:t>
      </w:r>
      <w:r w:rsidR="006A72A9" w:rsidRPr="004A4B71">
        <w:rPr>
          <w:color w:val="000000" w:themeColor="text1"/>
          <w:sz w:val="28"/>
          <w:szCs w:val="28"/>
        </w:rPr>
        <w:t>3,7</w:t>
      </w:r>
      <w:r w:rsidR="003E3431" w:rsidRPr="004A4B71">
        <w:rPr>
          <w:color w:val="000000" w:themeColor="text1"/>
          <w:sz w:val="28"/>
          <w:szCs w:val="28"/>
        </w:rPr>
        <w:t xml:space="preserve"> % к 202</w:t>
      </w:r>
      <w:r w:rsidR="006A72A9" w:rsidRPr="004A4B71">
        <w:rPr>
          <w:color w:val="000000" w:themeColor="text1"/>
          <w:sz w:val="28"/>
          <w:szCs w:val="28"/>
        </w:rPr>
        <w:t>6</w:t>
      </w:r>
      <w:r w:rsidR="003E3431" w:rsidRPr="004A4B71">
        <w:rPr>
          <w:color w:val="000000" w:themeColor="text1"/>
          <w:sz w:val="28"/>
          <w:szCs w:val="28"/>
        </w:rPr>
        <w:t xml:space="preserve"> году.</w:t>
      </w:r>
    </w:p>
    <w:p w:rsidR="00D41CE2" w:rsidRPr="004A4B71" w:rsidRDefault="00D41CE2" w:rsidP="008A67DA">
      <w:pPr>
        <w:ind w:firstLine="708"/>
        <w:jc w:val="both"/>
        <w:rPr>
          <w:bCs/>
          <w:color w:val="000000" w:themeColor="text1"/>
          <w:sz w:val="28"/>
          <w:szCs w:val="28"/>
        </w:rPr>
      </w:pPr>
      <w:r w:rsidRPr="004A4B71">
        <w:rPr>
          <w:bCs/>
          <w:color w:val="000000" w:themeColor="text1"/>
          <w:sz w:val="28"/>
          <w:szCs w:val="28"/>
        </w:rPr>
        <w:t>Предупреждение банкротства и сохранение основных фондов муниципальных организаций, является предметом заинтересованности собственника муниципального имущества. Полная учетная стоимость основных фондов всех организаций муниципальной формы собственности Бежаницкого</w:t>
      </w:r>
      <w:r w:rsidR="00946BCD" w:rsidRPr="004A4B71">
        <w:rPr>
          <w:bCs/>
          <w:color w:val="000000" w:themeColor="text1"/>
          <w:sz w:val="28"/>
          <w:szCs w:val="28"/>
        </w:rPr>
        <w:t xml:space="preserve"> района, составила </w:t>
      </w:r>
      <w:r w:rsidRPr="004A4B71">
        <w:rPr>
          <w:bCs/>
          <w:color w:val="000000" w:themeColor="text1"/>
          <w:sz w:val="28"/>
          <w:szCs w:val="28"/>
        </w:rPr>
        <w:t xml:space="preserve">на </w:t>
      </w:r>
      <w:r w:rsidR="007524EF" w:rsidRPr="004A4B71">
        <w:rPr>
          <w:bCs/>
          <w:color w:val="000000" w:themeColor="text1"/>
          <w:sz w:val="28"/>
          <w:szCs w:val="28"/>
        </w:rPr>
        <w:t>конец 202</w:t>
      </w:r>
      <w:r w:rsidR="006A72A9" w:rsidRPr="004A4B71">
        <w:rPr>
          <w:bCs/>
          <w:color w:val="000000" w:themeColor="text1"/>
          <w:sz w:val="28"/>
          <w:szCs w:val="28"/>
        </w:rPr>
        <w:t>3</w:t>
      </w:r>
      <w:r w:rsidR="008A67DA" w:rsidRPr="004A4B71">
        <w:rPr>
          <w:bCs/>
          <w:color w:val="000000" w:themeColor="text1"/>
          <w:sz w:val="28"/>
          <w:szCs w:val="28"/>
        </w:rPr>
        <w:t xml:space="preserve"> г. </w:t>
      </w:r>
      <w:r w:rsidR="003F34BC" w:rsidRPr="004A4B71">
        <w:rPr>
          <w:bCs/>
          <w:color w:val="000000" w:themeColor="text1"/>
          <w:sz w:val="28"/>
          <w:szCs w:val="28"/>
        </w:rPr>
        <w:t>737645</w:t>
      </w:r>
      <w:r w:rsidRPr="004A4B71">
        <w:rPr>
          <w:bCs/>
          <w:color w:val="000000" w:themeColor="text1"/>
          <w:sz w:val="28"/>
          <w:szCs w:val="28"/>
        </w:rPr>
        <w:t xml:space="preserve"> тыс. руб.</w:t>
      </w:r>
    </w:p>
    <w:p w:rsidR="00DC3D74" w:rsidRPr="004A4B71" w:rsidRDefault="00D808FA" w:rsidP="008A67DA">
      <w:pPr>
        <w:ind w:firstLine="708"/>
        <w:jc w:val="both"/>
        <w:rPr>
          <w:color w:val="000000" w:themeColor="text1"/>
          <w:sz w:val="28"/>
          <w:szCs w:val="28"/>
        </w:rPr>
      </w:pPr>
      <w:r w:rsidRPr="00B65EB6">
        <w:rPr>
          <w:bCs/>
          <w:color w:val="000000" w:themeColor="text1"/>
          <w:sz w:val="28"/>
          <w:szCs w:val="28"/>
        </w:rPr>
        <w:t>Показатель</w:t>
      </w:r>
      <w:r w:rsidRPr="004A4B71">
        <w:rPr>
          <w:b/>
          <w:bCs/>
          <w:color w:val="000000" w:themeColor="text1"/>
          <w:sz w:val="28"/>
          <w:szCs w:val="28"/>
        </w:rPr>
        <w:t xml:space="preserve"> «</w:t>
      </w:r>
      <w:r w:rsidR="00DC3D74" w:rsidRPr="004A4B71">
        <w:rPr>
          <w:b/>
          <w:bCs/>
          <w:color w:val="000000" w:themeColor="text1"/>
          <w:sz w:val="28"/>
          <w:szCs w:val="28"/>
        </w:rPr>
        <w:t>Д</w:t>
      </w:r>
      <w:r w:rsidR="00D41CE2" w:rsidRPr="004A4B71">
        <w:rPr>
          <w:b/>
          <w:bCs/>
          <w:color w:val="000000" w:themeColor="text1"/>
          <w:sz w:val="28"/>
          <w:szCs w:val="28"/>
        </w:rPr>
        <w:t xml:space="preserve">оля основных фондов организаций муниципальной формы собственности, находящихся в стадии банкротства, в </w:t>
      </w:r>
      <w:r w:rsidR="00191A42" w:rsidRPr="004A4B71">
        <w:rPr>
          <w:b/>
          <w:bCs/>
          <w:color w:val="000000" w:themeColor="text1"/>
          <w:sz w:val="28"/>
          <w:szCs w:val="28"/>
        </w:rPr>
        <w:t xml:space="preserve">основных фондах организаций </w:t>
      </w:r>
      <w:r w:rsidR="00D41CE2" w:rsidRPr="004A4B71">
        <w:rPr>
          <w:b/>
          <w:bCs/>
          <w:color w:val="000000" w:themeColor="text1"/>
          <w:sz w:val="28"/>
          <w:szCs w:val="28"/>
        </w:rPr>
        <w:t xml:space="preserve">муниципальной формы собственности </w:t>
      </w:r>
      <w:r w:rsidR="00191A42" w:rsidRPr="004A4B71">
        <w:rPr>
          <w:b/>
          <w:bCs/>
          <w:color w:val="000000" w:themeColor="text1"/>
          <w:sz w:val="28"/>
          <w:szCs w:val="28"/>
        </w:rPr>
        <w:t>по Бежаницкому</w:t>
      </w:r>
      <w:r w:rsidR="00D41CE2" w:rsidRPr="004A4B71">
        <w:rPr>
          <w:b/>
          <w:bCs/>
          <w:color w:val="000000" w:themeColor="text1"/>
          <w:sz w:val="28"/>
          <w:szCs w:val="28"/>
        </w:rPr>
        <w:t xml:space="preserve"> району</w:t>
      </w:r>
      <w:r w:rsidR="00191A42" w:rsidRPr="004A4B71">
        <w:rPr>
          <w:b/>
          <w:bCs/>
          <w:color w:val="000000" w:themeColor="text1"/>
          <w:sz w:val="28"/>
          <w:szCs w:val="28"/>
        </w:rPr>
        <w:t xml:space="preserve"> (на конец года по полной учетной стоимости)</w:t>
      </w:r>
      <w:r w:rsidRPr="004A4B71">
        <w:rPr>
          <w:b/>
          <w:bCs/>
          <w:color w:val="000000" w:themeColor="text1"/>
          <w:sz w:val="28"/>
          <w:szCs w:val="28"/>
        </w:rPr>
        <w:t>»</w:t>
      </w:r>
      <w:r w:rsidR="00DC3D74" w:rsidRPr="004A4B71">
        <w:rPr>
          <w:bCs/>
          <w:color w:val="000000" w:themeColor="text1"/>
          <w:sz w:val="28"/>
          <w:szCs w:val="28"/>
        </w:rPr>
        <w:t xml:space="preserve"> </w:t>
      </w:r>
      <w:r w:rsidR="00DC3D74" w:rsidRPr="004A4B71">
        <w:rPr>
          <w:color w:val="000000" w:themeColor="text1"/>
          <w:sz w:val="28"/>
          <w:szCs w:val="28"/>
        </w:rPr>
        <w:t xml:space="preserve"> </w:t>
      </w:r>
    </w:p>
    <w:p w:rsidR="00D41CE2" w:rsidRPr="004A4B71" w:rsidRDefault="00F067AB" w:rsidP="008A67DA">
      <w:pPr>
        <w:ind w:firstLine="708"/>
        <w:jc w:val="both"/>
        <w:rPr>
          <w:bCs/>
          <w:color w:val="000000" w:themeColor="text1"/>
          <w:sz w:val="28"/>
          <w:szCs w:val="28"/>
        </w:rPr>
      </w:pPr>
      <w:r w:rsidRPr="004A4B71">
        <w:rPr>
          <w:color w:val="000000" w:themeColor="text1"/>
          <w:sz w:val="28"/>
          <w:szCs w:val="28"/>
        </w:rPr>
        <w:t>Значен</w:t>
      </w:r>
      <w:r w:rsidR="00DD1A3E" w:rsidRPr="004A4B71">
        <w:rPr>
          <w:color w:val="000000" w:themeColor="text1"/>
          <w:sz w:val="28"/>
          <w:szCs w:val="28"/>
        </w:rPr>
        <w:t>ие по данному показателю за 20</w:t>
      </w:r>
      <w:r w:rsidR="00DD63E3" w:rsidRPr="004A4B71">
        <w:rPr>
          <w:color w:val="000000" w:themeColor="text1"/>
          <w:sz w:val="28"/>
          <w:szCs w:val="28"/>
        </w:rPr>
        <w:t>2</w:t>
      </w:r>
      <w:r w:rsidR="006A72A9" w:rsidRPr="004A4B71">
        <w:rPr>
          <w:color w:val="000000" w:themeColor="text1"/>
          <w:sz w:val="28"/>
          <w:szCs w:val="28"/>
        </w:rPr>
        <w:t>3</w:t>
      </w:r>
      <w:r w:rsidRPr="004A4B71">
        <w:rPr>
          <w:color w:val="000000" w:themeColor="text1"/>
          <w:sz w:val="28"/>
          <w:szCs w:val="28"/>
        </w:rPr>
        <w:t xml:space="preserve"> год и плановые периоды является нулевым. Ежегодно проводятся балансовые комиссии, где заслушиваются руководители и главные бухгалтера муниципальных </w:t>
      </w:r>
      <w:r w:rsidR="00C205E1" w:rsidRPr="004A4B71">
        <w:rPr>
          <w:color w:val="000000" w:themeColor="text1"/>
          <w:sz w:val="28"/>
          <w:szCs w:val="28"/>
        </w:rPr>
        <w:t xml:space="preserve">унитарных </w:t>
      </w:r>
      <w:r w:rsidRPr="004A4B71">
        <w:rPr>
          <w:color w:val="000000" w:themeColor="text1"/>
          <w:sz w:val="28"/>
          <w:szCs w:val="28"/>
        </w:rPr>
        <w:t xml:space="preserve">предприятий о результатах их хозяйственной деятельности. Финансово-хозяйственная деятельность </w:t>
      </w:r>
      <w:r w:rsidR="00C205E1" w:rsidRPr="004A4B71">
        <w:rPr>
          <w:color w:val="000000" w:themeColor="text1"/>
          <w:sz w:val="28"/>
          <w:szCs w:val="28"/>
        </w:rPr>
        <w:t xml:space="preserve">предприятий </w:t>
      </w:r>
      <w:r w:rsidRPr="004A4B71">
        <w:rPr>
          <w:color w:val="000000" w:themeColor="text1"/>
          <w:sz w:val="28"/>
          <w:szCs w:val="28"/>
        </w:rPr>
        <w:t xml:space="preserve">рассматривается ежеквартально. </w:t>
      </w:r>
    </w:p>
    <w:p w:rsidR="00030F16" w:rsidRPr="004A4B71" w:rsidRDefault="00946BCD" w:rsidP="008A67DA">
      <w:pPr>
        <w:ind w:firstLine="708"/>
        <w:jc w:val="both"/>
        <w:rPr>
          <w:rFonts w:eastAsia="Calibri"/>
          <w:color w:val="000000" w:themeColor="text1"/>
          <w:sz w:val="28"/>
          <w:szCs w:val="28"/>
          <w:lang w:eastAsia="en-US"/>
        </w:rPr>
      </w:pPr>
      <w:r w:rsidRPr="004A4B71">
        <w:rPr>
          <w:b/>
          <w:bCs/>
          <w:color w:val="000000" w:themeColor="text1"/>
          <w:sz w:val="28"/>
          <w:szCs w:val="28"/>
        </w:rPr>
        <w:t> </w:t>
      </w:r>
      <w:r w:rsidR="00B65EB6" w:rsidRPr="00B65EB6">
        <w:rPr>
          <w:color w:val="000000" w:themeColor="text1"/>
          <w:sz w:val="28"/>
          <w:szCs w:val="28"/>
        </w:rPr>
        <w:t>Показатель</w:t>
      </w:r>
      <w:r w:rsidR="00B65EB6" w:rsidRPr="004A4B71">
        <w:rPr>
          <w:b/>
          <w:bCs/>
          <w:color w:val="000000" w:themeColor="text1"/>
          <w:sz w:val="28"/>
          <w:szCs w:val="28"/>
        </w:rPr>
        <w:t xml:space="preserve"> </w:t>
      </w:r>
      <w:r w:rsidR="00B65EB6">
        <w:rPr>
          <w:b/>
          <w:bCs/>
          <w:color w:val="000000" w:themeColor="text1"/>
          <w:sz w:val="28"/>
          <w:szCs w:val="28"/>
        </w:rPr>
        <w:t>«</w:t>
      </w:r>
      <w:r w:rsidR="00C75D4F" w:rsidRPr="004A4B71">
        <w:rPr>
          <w:b/>
          <w:bCs/>
          <w:color w:val="000000" w:themeColor="text1"/>
          <w:sz w:val="28"/>
          <w:szCs w:val="28"/>
        </w:rPr>
        <w:t>Объем не завершенного в установленные сроки строительства, осуществляемого за счет средств бюджета муниципального района</w:t>
      </w:r>
      <w:r w:rsidR="00B65EB6">
        <w:rPr>
          <w:b/>
          <w:bCs/>
          <w:color w:val="000000" w:themeColor="text1"/>
          <w:sz w:val="28"/>
          <w:szCs w:val="28"/>
        </w:rPr>
        <w:t xml:space="preserve">». </w:t>
      </w:r>
      <w:r w:rsidR="00B65EB6" w:rsidRPr="00B65EB6">
        <w:rPr>
          <w:bCs/>
          <w:color w:val="000000" w:themeColor="text1"/>
          <w:sz w:val="28"/>
          <w:szCs w:val="28"/>
        </w:rPr>
        <w:t>В</w:t>
      </w:r>
      <w:r w:rsidR="00B65EB6">
        <w:rPr>
          <w:rFonts w:eastAsia="Calibri"/>
          <w:color w:val="000000" w:themeColor="text1"/>
          <w:sz w:val="28"/>
          <w:szCs w:val="28"/>
          <w:lang w:eastAsia="en-US"/>
        </w:rPr>
        <w:t xml:space="preserve"> </w:t>
      </w:r>
      <w:r w:rsidR="00F067AB" w:rsidRPr="004A4B71">
        <w:rPr>
          <w:rFonts w:eastAsia="Calibri"/>
          <w:color w:val="000000" w:themeColor="text1"/>
          <w:sz w:val="28"/>
          <w:szCs w:val="28"/>
          <w:lang w:eastAsia="en-US"/>
        </w:rPr>
        <w:t>20</w:t>
      </w:r>
      <w:r w:rsidR="00DD63E3" w:rsidRPr="004A4B71">
        <w:rPr>
          <w:rFonts w:eastAsia="Calibri"/>
          <w:color w:val="000000" w:themeColor="text1"/>
          <w:sz w:val="28"/>
          <w:szCs w:val="28"/>
          <w:lang w:eastAsia="en-US"/>
        </w:rPr>
        <w:t>2</w:t>
      </w:r>
      <w:r w:rsidR="006A72A9" w:rsidRPr="004A4B71">
        <w:rPr>
          <w:rFonts w:eastAsia="Calibri"/>
          <w:color w:val="000000" w:themeColor="text1"/>
          <w:sz w:val="28"/>
          <w:szCs w:val="28"/>
          <w:lang w:eastAsia="en-US"/>
        </w:rPr>
        <w:t>3</w:t>
      </w:r>
      <w:r w:rsidR="00C23B73" w:rsidRPr="004A4B71">
        <w:rPr>
          <w:rFonts w:eastAsia="Calibri"/>
          <w:color w:val="000000" w:themeColor="text1"/>
          <w:sz w:val="28"/>
          <w:szCs w:val="28"/>
          <w:lang w:eastAsia="en-US"/>
        </w:rPr>
        <w:t xml:space="preserve"> году не завершённых строительством объектов в установленные сроки, осуществл</w:t>
      </w:r>
      <w:r w:rsidR="00DD63E3" w:rsidRPr="004A4B71">
        <w:rPr>
          <w:rFonts w:eastAsia="Calibri"/>
          <w:color w:val="000000" w:themeColor="text1"/>
          <w:sz w:val="28"/>
          <w:szCs w:val="28"/>
          <w:lang w:eastAsia="en-US"/>
        </w:rPr>
        <w:t>яемых за счет средств бюджета МО</w:t>
      </w:r>
      <w:r w:rsidR="00C23B73" w:rsidRPr="004A4B71">
        <w:rPr>
          <w:rFonts w:eastAsia="Calibri"/>
          <w:color w:val="000000" w:themeColor="text1"/>
          <w:sz w:val="28"/>
          <w:szCs w:val="28"/>
          <w:lang w:eastAsia="en-US"/>
        </w:rPr>
        <w:t xml:space="preserve"> «Бежаницкий район», не имеется. </w:t>
      </w:r>
      <w:r w:rsidR="00DD1A3E" w:rsidRPr="004A4B71">
        <w:rPr>
          <w:bCs/>
          <w:color w:val="000000" w:themeColor="text1"/>
          <w:sz w:val="28"/>
          <w:szCs w:val="28"/>
        </w:rPr>
        <w:t>В прогнозном периоде 202</w:t>
      </w:r>
      <w:r w:rsidR="006A72A9" w:rsidRPr="004A4B71">
        <w:rPr>
          <w:bCs/>
          <w:color w:val="000000" w:themeColor="text1"/>
          <w:sz w:val="28"/>
          <w:szCs w:val="28"/>
        </w:rPr>
        <w:t>4</w:t>
      </w:r>
      <w:r w:rsidR="00DD1A3E" w:rsidRPr="004A4B71">
        <w:rPr>
          <w:bCs/>
          <w:color w:val="000000" w:themeColor="text1"/>
          <w:sz w:val="28"/>
          <w:szCs w:val="28"/>
        </w:rPr>
        <w:t>-202</w:t>
      </w:r>
      <w:r w:rsidR="006A72A9" w:rsidRPr="004A4B71">
        <w:rPr>
          <w:bCs/>
          <w:color w:val="000000" w:themeColor="text1"/>
          <w:sz w:val="28"/>
          <w:szCs w:val="28"/>
        </w:rPr>
        <w:t>6</w:t>
      </w:r>
      <w:r w:rsidR="00030F16" w:rsidRPr="004A4B71">
        <w:rPr>
          <w:bCs/>
          <w:color w:val="000000" w:themeColor="text1"/>
          <w:sz w:val="28"/>
          <w:szCs w:val="28"/>
        </w:rPr>
        <w:t xml:space="preserve"> гг. планируется сохранить значение данного показателя.</w:t>
      </w:r>
    </w:p>
    <w:p w:rsidR="00946BCD" w:rsidRPr="004A4B71" w:rsidRDefault="00F067AB" w:rsidP="008A67DA">
      <w:pPr>
        <w:ind w:firstLine="708"/>
        <w:jc w:val="both"/>
        <w:rPr>
          <w:bCs/>
          <w:color w:val="000000" w:themeColor="text1"/>
          <w:sz w:val="28"/>
          <w:szCs w:val="28"/>
        </w:rPr>
      </w:pPr>
      <w:r w:rsidRPr="004A4B71">
        <w:rPr>
          <w:bCs/>
          <w:color w:val="000000" w:themeColor="text1"/>
          <w:sz w:val="28"/>
          <w:szCs w:val="28"/>
        </w:rPr>
        <w:t xml:space="preserve"> В 20</w:t>
      </w:r>
      <w:r w:rsidR="003F34BC" w:rsidRPr="004A4B71">
        <w:rPr>
          <w:bCs/>
          <w:color w:val="000000" w:themeColor="text1"/>
          <w:sz w:val="28"/>
          <w:szCs w:val="28"/>
        </w:rPr>
        <w:t>2</w:t>
      </w:r>
      <w:r w:rsidR="006A72A9" w:rsidRPr="004A4B71">
        <w:rPr>
          <w:bCs/>
          <w:color w:val="000000" w:themeColor="text1"/>
          <w:sz w:val="28"/>
          <w:szCs w:val="28"/>
        </w:rPr>
        <w:t>1</w:t>
      </w:r>
      <w:r w:rsidRPr="004A4B71">
        <w:rPr>
          <w:bCs/>
          <w:color w:val="000000" w:themeColor="text1"/>
          <w:sz w:val="28"/>
          <w:szCs w:val="28"/>
        </w:rPr>
        <w:t>-20</w:t>
      </w:r>
      <w:r w:rsidR="00DD63E3" w:rsidRPr="004A4B71">
        <w:rPr>
          <w:bCs/>
          <w:color w:val="000000" w:themeColor="text1"/>
          <w:sz w:val="28"/>
          <w:szCs w:val="28"/>
        </w:rPr>
        <w:t>2</w:t>
      </w:r>
      <w:r w:rsidR="006A72A9" w:rsidRPr="004A4B71">
        <w:rPr>
          <w:bCs/>
          <w:color w:val="000000" w:themeColor="text1"/>
          <w:sz w:val="28"/>
          <w:szCs w:val="28"/>
        </w:rPr>
        <w:t>3</w:t>
      </w:r>
      <w:r w:rsidR="00946BCD" w:rsidRPr="004A4B71">
        <w:rPr>
          <w:bCs/>
          <w:color w:val="000000" w:themeColor="text1"/>
          <w:sz w:val="28"/>
          <w:szCs w:val="28"/>
        </w:rPr>
        <w:t xml:space="preserve"> гг. просроченная кредиторская задолженность по оплате труда (включая начисления на оплату труда) муниципальных учрежде</w:t>
      </w:r>
      <w:r w:rsidR="009C1582" w:rsidRPr="004A4B71">
        <w:rPr>
          <w:bCs/>
          <w:color w:val="000000" w:themeColor="text1"/>
          <w:sz w:val="28"/>
          <w:szCs w:val="28"/>
        </w:rPr>
        <w:t>ний Бежаницкого</w:t>
      </w:r>
      <w:r w:rsidR="008A67DA" w:rsidRPr="004A4B71">
        <w:rPr>
          <w:bCs/>
          <w:color w:val="000000" w:themeColor="text1"/>
          <w:sz w:val="28"/>
          <w:szCs w:val="28"/>
        </w:rPr>
        <w:t xml:space="preserve"> района</w:t>
      </w:r>
      <w:r w:rsidR="00946BCD" w:rsidRPr="004A4B71">
        <w:rPr>
          <w:bCs/>
          <w:color w:val="000000" w:themeColor="text1"/>
          <w:sz w:val="28"/>
          <w:szCs w:val="28"/>
        </w:rPr>
        <w:t xml:space="preserve"> отсутствовала. Значение показателя </w:t>
      </w:r>
      <w:r w:rsidR="00946BCD" w:rsidRPr="004A4B71">
        <w:rPr>
          <w:b/>
          <w:bCs/>
          <w:color w:val="000000" w:themeColor="text1"/>
          <w:sz w:val="28"/>
          <w:szCs w:val="28"/>
        </w:rPr>
        <w:t xml:space="preserve">«доля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w:t>
      </w:r>
      <w:r w:rsidR="00946BCD" w:rsidRPr="004A4B71">
        <w:rPr>
          <w:b/>
          <w:bCs/>
          <w:color w:val="000000" w:themeColor="text1"/>
          <w:sz w:val="28"/>
          <w:szCs w:val="28"/>
        </w:rPr>
        <w:lastRenderedPageBreak/>
        <w:t>(включая начисления на оплату труда)»</w:t>
      </w:r>
      <w:r w:rsidR="00946BCD" w:rsidRPr="004A4B71">
        <w:rPr>
          <w:bCs/>
          <w:color w:val="000000" w:themeColor="text1"/>
          <w:sz w:val="28"/>
          <w:szCs w:val="28"/>
        </w:rPr>
        <w:t xml:space="preserve"> равно нулю. Планируется сохранить данный п</w:t>
      </w:r>
      <w:r w:rsidR="00DD1A3E" w:rsidRPr="004A4B71">
        <w:rPr>
          <w:bCs/>
          <w:color w:val="000000" w:themeColor="text1"/>
          <w:sz w:val="28"/>
          <w:szCs w:val="28"/>
        </w:rPr>
        <w:t>оказатель на таком уровне в 202</w:t>
      </w:r>
      <w:r w:rsidR="006A72A9" w:rsidRPr="004A4B71">
        <w:rPr>
          <w:bCs/>
          <w:color w:val="000000" w:themeColor="text1"/>
          <w:sz w:val="28"/>
          <w:szCs w:val="28"/>
        </w:rPr>
        <w:t>4</w:t>
      </w:r>
      <w:r w:rsidRPr="004A4B71">
        <w:rPr>
          <w:bCs/>
          <w:color w:val="000000" w:themeColor="text1"/>
          <w:sz w:val="28"/>
          <w:szCs w:val="28"/>
        </w:rPr>
        <w:t>-202</w:t>
      </w:r>
      <w:r w:rsidR="006A72A9" w:rsidRPr="004A4B71">
        <w:rPr>
          <w:bCs/>
          <w:color w:val="000000" w:themeColor="text1"/>
          <w:sz w:val="28"/>
          <w:szCs w:val="28"/>
        </w:rPr>
        <w:t>6</w:t>
      </w:r>
      <w:r w:rsidR="00946BCD" w:rsidRPr="004A4B71">
        <w:rPr>
          <w:bCs/>
          <w:color w:val="000000" w:themeColor="text1"/>
          <w:sz w:val="28"/>
          <w:szCs w:val="28"/>
        </w:rPr>
        <w:t xml:space="preserve"> годах.</w:t>
      </w:r>
    </w:p>
    <w:p w:rsidR="006A72A9" w:rsidRPr="004A4B71" w:rsidRDefault="009C1582" w:rsidP="006A72A9">
      <w:pPr>
        <w:ind w:firstLine="709"/>
        <w:jc w:val="both"/>
        <w:rPr>
          <w:bCs/>
          <w:color w:val="000000" w:themeColor="text1"/>
          <w:sz w:val="28"/>
          <w:szCs w:val="28"/>
        </w:rPr>
      </w:pPr>
      <w:r w:rsidRPr="004A4B71">
        <w:rPr>
          <w:b/>
          <w:bCs/>
          <w:color w:val="000000" w:themeColor="text1"/>
          <w:sz w:val="28"/>
          <w:szCs w:val="28"/>
        </w:rPr>
        <w:t> </w:t>
      </w:r>
      <w:r w:rsidR="00B65EB6" w:rsidRPr="00B65EB6">
        <w:rPr>
          <w:color w:val="000000" w:themeColor="text1"/>
          <w:sz w:val="28"/>
          <w:szCs w:val="28"/>
        </w:rPr>
        <w:t>Показатель</w:t>
      </w:r>
      <w:r w:rsidR="00B65EB6" w:rsidRPr="004A4B71">
        <w:rPr>
          <w:b/>
          <w:bCs/>
          <w:color w:val="000000" w:themeColor="text1"/>
          <w:sz w:val="28"/>
          <w:szCs w:val="28"/>
        </w:rPr>
        <w:t xml:space="preserve"> </w:t>
      </w:r>
      <w:r w:rsidR="00B65EB6">
        <w:rPr>
          <w:b/>
          <w:bCs/>
          <w:color w:val="000000" w:themeColor="text1"/>
          <w:sz w:val="28"/>
          <w:szCs w:val="28"/>
        </w:rPr>
        <w:t>«</w:t>
      </w:r>
      <w:r w:rsidR="004909A4" w:rsidRPr="004A4B71">
        <w:rPr>
          <w:b/>
          <w:bCs/>
          <w:color w:val="000000" w:themeColor="text1"/>
          <w:sz w:val="28"/>
          <w:szCs w:val="28"/>
        </w:rPr>
        <w:t>Р</w:t>
      </w:r>
      <w:r w:rsidRPr="004A4B71">
        <w:rPr>
          <w:b/>
          <w:bCs/>
          <w:color w:val="000000" w:themeColor="text1"/>
          <w:sz w:val="28"/>
          <w:szCs w:val="28"/>
        </w:rPr>
        <w:t xml:space="preserve">асходы бюджета </w:t>
      </w:r>
      <w:r w:rsidR="004909A4" w:rsidRPr="004A4B71">
        <w:rPr>
          <w:b/>
          <w:bCs/>
          <w:color w:val="000000" w:themeColor="text1"/>
          <w:sz w:val="28"/>
          <w:szCs w:val="28"/>
        </w:rPr>
        <w:t xml:space="preserve">Бежаницкого района </w:t>
      </w:r>
      <w:r w:rsidRPr="004A4B71">
        <w:rPr>
          <w:b/>
          <w:bCs/>
          <w:color w:val="000000" w:themeColor="text1"/>
          <w:sz w:val="28"/>
          <w:szCs w:val="28"/>
        </w:rPr>
        <w:t xml:space="preserve">на содержание работников органов местного самоуправления </w:t>
      </w:r>
      <w:r w:rsidR="004909A4" w:rsidRPr="004A4B71">
        <w:rPr>
          <w:b/>
          <w:bCs/>
          <w:color w:val="000000" w:themeColor="text1"/>
          <w:sz w:val="28"/>
          <w:szCs w:val="28"/>
        </w:rPr>
        <w:t>в расчете на 1 жителя Бежаницкого района</w:t>
      </w:r>
      <w:r w:rsidR="00B65EB6">
        <w:rPr>
          <w:b/>
          <w:bCs/>
          <w:color w:val="000000" w:themeColor="text1"/>
          <w:sz w:val="28"/>
          <w:szCs w:val="28"/>
        </w:rPr>
        <w:t>»</w:t>
      </w:r>
      <w:r w:rsidR="0093347A" w:rsidRPr="004A4B71">
        <w:rPr>
          <w:bCs/>
          <w:color w:val="000000" w:themeColor="text1"/>
          <w:sz w:val="28"/>
          <w:szCs w:val="28"/>
        </w:rPr>
        <w:t xml:space="preserve"> в 20</w:t>
      </w:r>
      <w:r w:rsidR="003F0580" w:rsidRPr="004A4B71">
        <w:rPr>
          <w:bCs/>
          <w:color w:val="000000" w:themeColor="text1"/>
          <w:sz w:val="28"/>
          <w:szCs w:val="28"/>
        </w:rPr>
        <w:t>2</w:t>
      </w:r>
      <w:r w:rsidR="006A72A9" w:rsidRPr="004A4B71">
        <w:rPr>
          <w:bCs/>
          <w:color w:val="000000" w:themeColor="text1"/>
          <w:sz w:val="28"/>
          <w:szCs w:val="28"/>
        </w:rPr>
        <w:t>3</w:t>
      </w:r>
      <w:r w:rsidR="00030F16" w:rsidRPr="004A4B71">
        <w:rPr>
          <w:bCs/>
          <w:color w:val="000000" w:themeColor="text1"/>
          <w:sz w:val="28"/>
          <w:szCs w:val="28"/>
        </w:rPr>
        <w:t xml:space="preserve"> году составил</w:t>
      </w:r>
      <w:r w:rsidR="00930B75" w:rsidRPr="004A4B71">
        <w:rPr>
          <w:bCs/>
          <w:color w:val="000000" w:themeColor="text1"/>
          <w:sz w:val="28"/>
          <w:szCs w:val="28"/>
        </w:rPr>
        <w:t xml:space="preserve"> </w:t>
      </w:r>
      <w:r w:rsidR="006A72A9" w:rsidRPr="004A4B71">
        <w:rPr>
          <w:bCs/>
          <w:color w:val="000000" w:themeColor="text1"/>
          <w:sz w:val="28"/>
          <w:szCs w:val="28"/>
        </w:rPr>
        <w:t>4109,05</w:t>
      </w:r>
      <w:r w:rsidR="00060DFC" w:rsidRPr="004A4B71">
        <w:rPr>
          <w:bCs/>
          <w:color w:val="000000" w:themeColor="text1"/>
          <w:sz w:val="28"/>
          <w:szCs w:val="28"/>
        </w:rPr>
        <w:t xml:space="preserve"> рублей</w:t>
      </w:r>
      <w:r w:rsidR="00030F16" w:rsidRPr="004A4B71">
        <w:rPr>
          <w:bCs/>
          <w:color w:val="000000" w:themeColor="text1"/>
          <w:sz w:val="28"/>
          <w:szCs w:val="28"/>
        </w:rPr>
        <w:t xml:space="preserve"> </w:t>
      </w:r>
      <w:r w:rsidR="00DD1A3E" w:rsidRPr="004A4B71">
        <w:rPr>
          <w:color w:val="000000" w:themeColor="text1"/>
          <w:sz w:val="28"/>
          <w:szCs w:val="28"/>
        </w:rPr>
        <w:t>(</w:t>
      </w:r>
      <w:r w:rsidR="006A72A9" w:rsidRPr="004A4B71">
        <w:rPr>
          <w:color w:val="000000" w:themeColor="text1"/>
          <w:sz w:val="28"/>
          <w:szCs w:val="28"/>
        </w:rPr>
        <w:t>увеличение</w:t>
      </w:r>
      <w:r w:rsidR="00DD1A3E" w:rsidRPr="004A4B71">
        <w:rPr>
          <w:color w:val="000000" w:themeColor="text1"/>
          <w:sz w:val="28"/>
          <w:szCs w:val="28"/>
        </w:rPr>
        <w:t xml:space="preserve"> к уровню 20</w:t>
      </w:r>
      <w:r w:rsidR="00C205E1" w:rsidRPr="004A4B71">
        <w:rPr>
          <w:color w:val="000000" w:themeColor="text1"/>
          <w:sz w:val="28"/>
          <w:szCs w:val="28"/>
        </w:rPr>
        <w:t>2</w:t>
      </w:r>
      <w:r w:rsidR="006A72A9" w:rsidRPr="004A4B71">
        <w:rPr>
          <w:color w:val="000000" w:themeColor="text1"/>
          <w:sz w:val="28"/>
          <w:szCs w:val="28"/>
        </w:rPr>
        <w:t>2 года на 13,5</w:t>
      </w:r>
      <w:r w:rsidR="003F0580" w:rsidRPr="004A4B71">
        <w:rPr>
          <w:color w:val="000000" w:themeColor="text1"/>
          <w:sz w:val="28"/>
          <w:szCs w:val="28"/>
        </w:rPr>
        <w:t xml:space="preserve"> </w:t>
      </w:r>
      <w:r w:rsidR="0093347A" w:rsidRPr="004A4B71">
        <w:rPr>
          <w:color w:val="000000" w:themeColor="text1"/>
          <w:sz w:val="28"/>
          <w:szCs w:val="28"/>
        </w:rPr>
        <w:t>%)</w:t>
      </w:r>
      <w:r w:rsidR="0093347A" w:rsidRPr="004A4B71">
        <w:rPr>
          <w:bCs/>
          <w:color w:val="000000" w:themeColor="text1"/>
          <w:sz w:val="28"/>
          <w:szCs w:val="28"/>
        </w:rPr>
        <w:t>.</w:t>
      </w:r>
      <w:r w:rsidR="00A0635E" w:rsidRPr="004A4B71">
        <w:rPr>
          <w:bCs/>
          <w:color w:val="000000" w:themeColor="text1"/>
          <w:sz w:val="28"/>
          <w:szCs w:val="28"/>
        </w:rPr>
        <w:t xml:space="preserve"> </w:t>
      </w:r>
      <w:r w:rsidR="006A72A9" w:rsidRPr="004A4B71">
        <w:rPr>
          <w:bCs/>
          <w:color w:val="000000" w:themeColor="text1"/>
          <w:sz w:val="28"/>
          <w:szCs w:val="28"/>
        </w:rPr>
        <w:t>Увеличение показателя обусловлено одновременным увеличением объемов расходов районного бюджета и уменьшением численности населения района.</w:t>
      </w:r>
      <w:r w:rsidR="006A72A9" w:rsidRPr="004A4B71">
        <w:rPr>
          <w:bCs/>
          <w:i/>
          <w:color w:val="000000" w:themeColor="text1"/>
          <w:sz w:val="28"/>
          <w:szCs w:val="28"/>
        </w:rPr>
        <w:t xml:space="preserve"> </w:t>
      </w:r>
      <w:r w:rsidR="006A72A9" w:rsidRPr="004A4B71">
        <w:rPr>
          <w:bCs/>
          <w:color w:val="000000" w:themeColor="text1"/>
          <w:sz w:val="28"/>
          <w:szCs w:val="28"/>
        </w:rPr>
        <w:t xml:space="preserve"> </w:t>
      </w:r>
    </w:p>
    <w:p w:rsidR="009C1582" w:rsidRPr="004A4B71" w:rsidRDefault="00643C1D" w:rsidP="006A72A9">
      <w:pPr>
        <w:ind w:firstLine="709"/>
        <w:jc w:val="both"/>
        <w:rPr>
          <w:bCs/>
          <w:color w:val="000000" w:themeColor="text1"/>
          <w:sz w:val="28"/>
          <w:szCs w:val="28"/>
        </w:rPr>
      </w:pPr>
      <w:r w:rsidRPr="004A4B71">
        <w:rPr>
          <w:color w:val="000000" w:themeColor="text1"/>
          <w:sz w:val="28"/>
          <w:szCs w:val="28"/>
        </w:rPr>
        <w:t xml:space="preserve">В </w:t>
      </w:r>
      <w:r w:rsidR="00A0635E" w:rsidRPr="004A4B71">
        <w:rPr>
          <w:color w:val="000000" w:themeColor="text1"/>
          <w:sz w:val="28"/>
          <w:szCs w:val="28"/>
        </w:rPr>
        <w:t xml:space="preserve">дальнейшем в </w:t>
      </w:r>
      <w:r w:rsidRPr="004A4B71">
        <w:rPr>
          <w:color w:val="000000" w:themeColor="text1"/>
          <w:sz w:val="28"/>
          <w:szCs w:val="28"/>
        </w:rPr>
        <w:t xml:space="preserve">прогнозируемом периоде за счет оптимизации расходов на содержание органов местного самоуправления и снижения среднегодовой численности постоянного населения </w:t>
      </w:r>
      <w:r w:rsidR="009C1582" w:rsidRPr="004A4B71">
        <w:rPr>
          <w:bCs/>
          <w:color w:val="000000" w:themeColor="text1"/>
          <w:sz w:val="28"/>
          <w:szCs w:val="28"/>
        </w:rPr>
        <w:t xml:space="preserve">расходы </w:t>
      </w:r>
      <w:r w:rsidR="00564645" w:rsidRPr="004A4B71">
        <w:rPr>
          <w:bCs/>
          <w:color w:val="000000" w:themeColor="text1"/>
          <w:sz w:val="28"/>
          <w:szCs w:val="28"/>
        </w:rPr>
        <w:t xml:space="preserve">бюджета </w:t>
      </w:r>
      <w:r w:rsidR="009C1582" w:rsidRPr="004A4B71">
        <w:rPr>
          <w:bCs/>
          <w:color w:val="000000" w:themeColor="text1"/>
          <w:sz w:val="28"/>
          <w:szCs w:val="28"/>
        </w:rPr>
        <w:t>на содержание работников органов местн</w:t>
      </w:r>
      <w:r w:rsidR="00564645" w:rsidRPr="004A4B71">
        <w:rPr>
          <w:bCs/>
          <w:color w:val="000000" w:themeColor="text1"/>
          <w:sz w:val="28"/>
          <w:szCs w:val="28"/>
        </w:rPr>
        <w:t>ого самоуправления Бежаницкого</w:t>
      </w:r>
      <w:r w:rsidR="009C1582" w:rsidRPr="004A4B71">
        <w:rPr>
          <w:bCs/>
          <w:color w:val="000000" w:themeColor="text1"/>
          <w:sz w:val="28"/>
          <w:szCs w:val="28"/>
        </w:rPr>
        <w:t xml:space="preserve"> района </w:t>
      </w:r>
      <w:r w:rsidR="00564645" w:rsidRPr="004A4B71">
        <w:rPr>
          <w:bCs/>
          <w:color w:val="000000" w:themeColor="text1"/>
          <w:sz w:val="28"/>
          <w:szCs w:val="28"/>
        </w:rPr>
        <w:t xml:space="preserve">в расчете на 1 жителя </w:t>
      </w:r>
      <w:r w:rsidR="003E3431" w:rsidRPr="004A4B71">
        <w:rPr>
          <w:bCs/>
          <w:color w:val="000000" w:themeColor="text1"/>
          <w:sz w:val="28"/>
          <w:szCs w:val="28"/>
        </w:rPr>
        <w:t>составят</w:t>
      </w:r>
      <w:r w:rsidR="00105226" w:rsidRPr="004A4B71">
        <w:rPr>
          <w:bCs/>
          <w:color w:val="000000" w:themeColor="text1"/>
          <w:sz w:val="28"/>
          <w:szCs w:val="28"/>
        </w:rPr>
        <w:t xml:space="preserve"> </w:t>
      </w:r>
      <w:r w:rsidR="006A72A9" w:rsidRPr="004A4B71">
        <w:rPr>
          <w:bCs/>
          <w:color w:val="000000" w:themeColor="text1"/>
          <w:sz w:val="28"/>
          <w:szCs w:val="28"/>
        </w:rPr>
        <w:t>4207,54</w:t>
      </w:r>
      <w:r w:rsidR="00C205E1" w:rsidRPr="004A4B71">
        <w:rPr>
          <w:bCs/>
          <w:color w:val="000000" w:themeColor="text1"/>
          <w:sz w:val="28"/>
          <w:szCs w:val="28"/>
        </w:rPr>
        <w:t xml:space="preserve"> </w:t>
      </w:r>
      <w:r w:rsidR="009A21F5" w:rsidRPr="004A4B71">
        <w:rPr>
          <w:bCs/>
          <w:color w:val="000000" w:themeColor="text1"/>
          <w:sz w:val="28"/>
          <w:szCs w:val="28"/>
        </w:rPr>
        <w:t>руб. к 202</w:t>
      </w:r>
      <w:r w:rsidR="006A72A9" w:rsidRPr="004A4B71">
        <w:rPr>
          <w:bCs/>
          <w:color w:val="000000" w:themeColor="text1"/>
          <w:sz w:val="28"/>
          <w:szCs w:val="28"/>
        </w:rPr>
        <w:t>6</w:t>
      </w:r>
      <w:r w:rsidR="00564645" w:rsidRPr="004A4B71">
        <w:rPr>
          <w:bCs/>
          <w:color w:val="000000" w:themeColor="text1"/>
          <w:sz w:val="28"/>
          <w:szCs w:val="28"/>
        </w:rPr>
        <w:t xml:space="preserve"> </w:t>
      </w:r>
      <w:r w:rsidR="009C1582" w:rsidRPr="004A4B71">
        <w:rPr>
          <w:bCs/>
          <w:color w:val="000000" w:themeColor="text1"/>
          <w:sz w:val="28"/>
          <w:szCs w:val="28"/>
        </w:rPr>
        <w:t>г</w:t>
      </w:r>
      <w:r w:rsidR="00760FAB" w:rsidRPr="004A4B71">
        <w:rPr>
          <w:bCs/>
          <w:color w:val="000000" w:themeColor="text1"/>
          <w:sz w:val="28"/>
          <w:szCs w:val="28"/>
        </w:rPr>
        <w:t>оду.</w:t>
      </w:r>
      <w:r w:rsidR="00912D82" w:rsidRPr="004A4B71">
        <w:rPr>
          <w:bCs/>
          <w:color w:val="000000" w:themeColor="text1"/>
          <w:sz w:val="28"/>
          <w:szCs w:val="28"/>
        </w:rPr>
        <w:t xml:space="preserve"> </w:t>
      </w:r>
    </w:p>
    <w:p w:rsidR="00B13DB7" w:rsidRPr="004A4B71" w:rsidRDefault="00B65EB6" w:rsidP="008A67DA">
      <w:pPr>
        <w:ind w:firstLine="708"/>
        <w:jc w:val="both"/>
        <w:rPr>
          <w:bCs/>
          <w:color w:val="000000" w:themeColor="text1"/>
          <w:sz w:val="28"/>
          <w:szCs w:val="28"/>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B13DB7" w:rsidRPr="004A4B71">
        <w:rPr>
          <w:b/>
          <w:bCs/>
          <w:color w:val="000000" w:themeColor="text1"/>
          <w:sz w:val="28"/>
          <w:szCs w:val="28"/>
        </w:rPr>
        <w:t>Схема территориального планирования МО «Бежаницкий район»</w:t>
      </w:r>
      <w:r>
        <w:rPr>
          <w:bCs/>
          <w:color w:val="000000" w:themeColor="text1"/>
          <w:sz w:val="28"/>
          <w:szCs w:val="28"/>
        </w:rPr>
        <w:t xml:space="preserve"> выполнен</w:t>
      </w:r>
      <w:r w:rsidR="00D31C61" w:rsidRPr="004A4B71">
        <w:rPr>
          <w:bCs/>
          <w:color w:val="000000" w:themeColor="text1"/>
          <w:sz w:val="28"/>
          <w:szCs w:val="28"/>
        </w:rPr>
        <w:t xml:space="preserve"> </w:t>
      </w:r>
      <w:r w:rsidR="00B13DB7" w:rsidRPr="004A4B71">
        <w:rPr>
          <w:bCs/>
          <w:color w:val="000000" w:themeColor="text1"/>
          <w:sz w:val="28"/>
          <w:szCs w:val="28"/>
        </w:rPr>
        <w:t>ОАО «Пензенское землеустроительное проектн</w:t>
      </w:r>
      <w:r w:rsidR="008122F8" w:rsidRPr="004A4B71">
        <w:rPr>
          <w:bCs/>
          <w:color w:val="000000" w:themeColor="text1"/>
          <w:sz w:val="28"/>
          <w:szCs w:val="28"/>
        </w:rPr>
        <w:t>о-</w:t>
      </w:r>
      <w:r w:rsidR="00D31C61" w:rsidRPr="004A4B71">
        <w:rPr>
          <w:bCs/>
          <w:color w:val="000000" w:themeColor="text1"/>
          <w:sz w:val="28"/>
          <w:szCs w:val="28"/>
        </w:rPr>
        <w:t xml:space="preserve">изыскательское предприятие» </w:t>
      </w:r>
      <w:r w:rsidR="00B13DB7" w:rsidRPr="004A4B71">
        <w:rPr>
          <w:bCs/>
          <w:color w:val="000000" w:themeColor="text1"/>
          <w:sz w:val="28"/>
          <w:szCs w:val="28"/>
        </w:rPr>
        <w:t>в соответствии с муниципальным контрактом №</w:t>
      </w:r>
      <w:r w:rsidR="008A67DA" w:rsidRPr="004A4B71">
        <w:rPr>
          <w:bCs/>
          <w:color w:val="000000" w:themeColor="text1"/>
          <w:sz w:val="28"/>
          <w:szCs w:val="28"/>
        </w:rPr>
        <w:t xml:space="preserve"> </w:t>
      </w:r>
      <w:r w:rsidR="00AB696A" w:rsidRPr="004A4B71">
        <w:rPr>
          <w:bCs/>
          <w:color w:val="000000" w:themeColor="text1"/>
          <w:sz w:val="28"/>
          <w:szCs w:val="28"/>
        </w:rPr>
        <w:t xml:space="preserve">11 от </w:t>
      </w:r>
      <w:r w:rsidR="00CA3403" w:rsidRPr="004A4B71">
        <w:rPr>
          <w:bCs/>
          <w:color w:val="000000" w:themeColor="text1"/>
          <w:sz w:val="28"/>
          <w:szCs w:val="28"/>
        </w:rPr>
        <w:t>23.05.</w:t>
      </w:r>
      <w:r w:rsidR="00B13DB7" w:rsidRPr="004A4B71">
        <w:rPr>
          <w:bCs/>
          <w:color w:val="000000" w:themeColor="text1"/>
          <w:sz w:val="28"/>
          <w:szCs w:val="28"/>
        </w:rPr>
        <w:t>2011</w:t>
      </w:r>
      <w:r w:rsidR="00CA3403" w:rsidRPr="004A4B71">
        <w:rPr>
          <w:bCs/>
          <w:color w:val="000000" w:themeColor="text1"/>
          <w:sz w:val="28"/>
          <w:szCs w:val="28"/>
        </w:rPr>
        <w:t xml:space="preserve"> </w:t>
      </w:r>
      <w:r w:rsidR="00B13DB7" w:rsidRPr="004A4B71">
        <w:rPr>
          <w:bCs/>
          <w:color w:val="000000" w:themeColor="text1"/>
          <w:sz w:val="28"/>
          <w:szCs w:val="28"/>
        </w:rPr>
        <w:t>г. на выполнение научно-исследов</w:t>
      </w:r>
      <w:r w:rsidR="00D31C61" w:rsidRPr="004A4B71">
        <w:rPr>
          <w:bCs/>
          <w:color w:val="000000" w:themeColor="text1"/>
          <w:sz w:val="28"/>
          <w:szCs w:val="28"/>
        </w:rPr>
        <w:t xml:space="preserve">ательской работы по подготовке </w:t>
      </w:r>
      <w:r w:rsidR="00B13DB7" w:rsidRPr="004A4B71">
        <w:rPr>
          <w:bCs/>
          <w:color w:val="000000" w:themeColor="text1"/>
          <w:sz w:val="28"/>
          <w:szCs w:val="28"/>
        </w:rPr>
        <w:t>проекта схемы территориального планирования Бежаницкого района Псковской области.</w:t>
      </w:r>
    </w:p>
    <w:p w:rsidR="00904434" w:rsidRPr="004A4B71" w:rsidRDefault="00912D82" w:rsidP="008A67DA">
      <w:pPr>
        <w:ind w:firstLine="708"/>
        <w:jc w:val="both"/>
        <w:rPr>
          <w:bCs/>
          <w:color w:val="000000" w:themeColor="text1"/>
          <w:sz w:val="28"/>
          <w:szCs w:val="28"/>
        </w:rPr>
      </w:pPr>
      <w:r w:rsidRPr="004A4B71">
        <w:rPr>
          <w:bCs/>
          <w:color w:val="000000" w:themeColor="text1"/>
          <w:sz w:val="28"/>
          <w:szCs w:val="28"/>
        </w:rPr>
        <w:t>Схема территориал</w:t>
      </w:r>
      <w:r w:rsidR="00B13DB7" w:rsidRPr="004A4B71">
        <w:rPr>
          <w:bCs/>
          <w:color w:val="000000" w:themeColor="text1"/>
          <w:sz w:val="28"/>
          <w:szCs w:val="28"/>
        </w:rPr>
        <w:t>ьного планирования Бежаницкого</w:t>
      </w:r>
      <w:r w:rsidRPr="004A4B71">
        <w:rPr>
          <w:bCs/>
          <w:color w:val="000000" w:themeColor="text1"/>
          <w:sz w:val="28"/>
          <w:szCs w:val="28"/>
        </w:rPr>
        <w:t xml:space="preserve"> района утверждена Решением Собрания депута</w:t>
      </w:r>
      <w:r w:rsidR="004D418A" w:rsidRPr="004A4B71">
        <w:rPr>
          <w:bCs/>
          <w:color w:val="000000" w:themeColor="text1"/>
          <w:sz w:val="28"/>
          <w:szCs w:val="28"/>
        </w:rPr>
        <w:t>тов Бежаницкого района от 25.07.2012</w:t>
      </w:r>
      <w:r w:rsidR="00D808FA" w:rsidRPr="004A4B71">
        <w:rPr>
          <w:bCs/>
          <w:color w:val="000000" w:themeColor="text1"/>
          <w:sz w:val="28"/>
          <w:szCs w:val="28"/>
        </w:rPr>
        <w:t xml:space="preserve"> </w:t>
      </w:r>
      <w:r w:rsidR="004D418A" w:rsidRPr="004A4B71">
        <w:rPr>
          <w:bCs/>
          <w:color w:val="000000" w:themeColor="text1"/>
          <w:sz w:val="28"/>
          <w:szCs w:val="28"/>
        </w:rPr>
        <w:t>г. № 52</w:t>
      </w:r>
      <w:r w:rsidRPr="004A4B71">
        <w:rPr>
          <w:bCs/>
          <w:color w:val="000000" w:themeColor="text1"/>
          <w:sz w:val="28"/>
          <w:szCs w:val="28"/>
        </w:rPr>
        <w:t>.</w:t>
      </w:r>
    </w:p>
    <w:p w:rsidR="005224E1" w:rsidRPr="004A4B71" w:rsidRDefault="00C643B1" w:rsidP="008A67DA">
      <w:pPr>
        <w:ind w:firstLine="708"/>
        <w:jc w:val="both"/>
        <w:rPr>
          <w:bCs/>
          <w:color w:val="000000" w:themeColor="text1"/>
          <w:sz w:val="28"/>
          <w:szCs w:val="28"/>
        </w:rPr>
      </w:pPr>
      <w:r w:rsidRPr="004A4B71">
        <w:rPr>
          <w:b/>
          <w:bCs/>
          <w:color w:val="000000" w:themeColor="text1"/>
          <w:sz w:val="28"/>
          <w:szCs w:val="28"/>
        </w:rPr>
        <w:t> </w:t>
      </w:r>
      <w:r w:rsidRPr="004A4B71">
        <w:rPr>
          <w:bCs/>
          <w:color w:val="000000" w:themeColor="text1"/>
          <w:sz w:val="28"/>
          <w:szCs w:val="28"/>
        </w:rPr>
        <w:t>Проблемы повышения качества жизни населения и перспективы развития муниципального образования обусловлены характером взаимоотношений населения с органами власти. Поэтому важной стороной муниципальной деятельности является создание условий для эффективного участия граждан в осуществлении местного самоуправления. Ежегодный характер социологической оценки дает возможность выявить динамику общественного мнения.</w:t>
      </w:r>
    </w:p>
    <w:p w:rsidR="001E10B5" w:rsidRPr="004A4B71" w:rsidRDefault="001E10B5" w:rsidP="008A67DA">
      <w:pPr>
        <w:ind w:firstLine="708"/>
        <w:jc w:val="both"/>
        <w:rPr>
          <w:color w:val="000000" w:themeColor="text1"/>
          <w:sz w:val="28"/>
          <w:szCs w:val="28"/>
        </w:rPr>
      </w:pPr>
      <w:r w:rsidRPr="004A4B71">
        <w:rPr>
          <w:color w:val="000000" w:themeColor="text1"/>
          <w:sz w:val="28"/>
          <w:szCs w:val="28"/>
        </w:rPr>
        <w:t>Информация о работе органов местного самоуправления района публикуется в районной газете «Сельская новь» и размещается на официальном сайте Администрации района.</w:t>
      </w:r>
    </w:p>
    <w:p w:rsidR="001E10B5" w:rsidRPr="004A4B71" w:rsidRDefault="001E10B5" w:rsidP="008A67DA">
      <w:pPr>
        <w:ind w:firstLine="708"/>
        <w:jc w:val="both"/>
        <w:rPr>
          <w:color w:val="000000" w:themeColor="text1"/>
          <w:sz w:val="28"/>
          <w:szCs w:val="28"/>
        </w:rPr>
      </w:pPr>
      <w:r w:rsidRPr="004A4B71">
        <w:rPr>
          <w:color w:val="000000" w:themeColor="text1"/>
          <w:sz w:val="28"/>
          <w:szCs w:val="28"/>
        </w:rPr>
        <w:t>Один раз в неделю Глава района проводит приемы граждан по волнующим их вопросам.</w:t>
      </w:r>
    </w:p>
    <w:p w:rsidR="000071B7" w:rsidRPr="004A4B71" w:rsidRDefault="00A960DE" w:rsidP="008A67DA">
      <w:pPr>
        <w:jc w:val="both"/>
        <w:rPr>
          <w:bCs/>
          <w:color w:val="000000" w:themeColor="text1"/>
          <w:sz w:val="28"/>
          <w:szCs w:val="28"/>
        </w:rPr>
      </w:pPr>
      <w:r w:rsidRPr="004A4B71">
        <w:rPr>
          <w:bCs/>
          <w:color w:val="000000" w:themeColor="text1"/>
          <w:sz w:val="28"/>
          <w:szCs w:val="28"/>
        </w:rPr>
        <w:t xml:space="preserve">          </w:t>
      </w:r>
      <w:r w:rsidR="00C643B1" w:rsidRPr="004A4B71">
        <w:rPr>
          <w:bCs/>
          <w:color w:val="000000" w:themeColor="text1"/>
          <w:sz w:val="28"/>
          <w:szCs w:val="28"/>
        </w:rPr>
        <w:t>Демографическая ситуация в районе</w:t>
      </w:r>
      <w:r w:rsidR="00DB23B2" w:rsidRPr="004A4B71">
        <w:rPr>
          <w:bCs/>
          <w:color w:val="000000" w:themeColor="text1"/>
          <w:sz w:val="28"/>
          <w:szCs w:val="28"/>
        </w:rPr>
        <w:t xml:space="preserve"> в </w:t>
      </w:r>
      <w:proofErr w:type="spellStart"/>
      <w:r w:rsidR="00DB23B2" w:rsidRPr="004A4B71">
        <w:rPr>
          <w:bCs/>
          <w:color w:val="000000" w:themeColor="text1"/>
          <w:sz w:val="28"/>
          <w:szCs w:val="28"/>
        </w:rPr>
        <w:t>вообщем</w:t>
      </w:r>
      <w:proofErr w:type="spellEnd"/>
      <w:r w:rsidR="00C643B1" w:rsidRPr="004A4B71">
        <w:rPr>
          <w:bCs/>
          <w:color w:val="000000" w:themeColor="text1"/>
          <w:sz w:val="28"/>
          <w:szCs w:val="28"/>
        </w:rPr>
        <w:t xml:space="preserve"> характеризуется сокращением численности населения. </w:t>
      </w:r>
      <w:r w:rsidR="003F34BC" w:rsidRPr="004A4B71">
        <w:rPr>
          <w:bCs/>
          <w:color w:val="000000" w:themeColor="text1"/>
          <w:sz w:val="28"/>
          <w:szCs w:val="28"/>
        </w:rPr>
        <w:t>Но следует отметить, что в 202</w:t>
      </w:r>
      <w:r w:rsidR="006A72A9" w:rsidRPr="004A4B71">
        <w:rPr>
          <w:bCs/>
          <w:color w:val="000000" w:themeColor="text1"/>
          <w:sz w:val="28"/>
          <w:szCs w:val="28"/>
        </w:rPr>
        <w:t>3</w:t>
      </w:r>
      <w:r w:rsidR="003F34BC" w:rsidRPr="004A4B71">
        <w:rPr>
          <w:bCs/>
          <w:color w:val="000000" w:themeColor="text1"/>
          <w:sz w:val="28"/>
          <w:szCs w:val="28"/>
        </w:rPr>
        <w:t xml:space="preserve"> году подведены </w:t>
      </w:r>
      <w:r w:rsidR="006A72A9" w:rsidRPr="004A4B71">
        <w:rPr>
          <w:bCs/>
          <w:color w:val="000000" w:themeColor="text1"/>
          <w:sz w:val="28"/>
          <w:szCs w:val="28"/>
        </w:rPr>
        <w:t xml:space="preserve">окончательные </w:t>
      </w:r>
      <w:r w:rsidR="003F34BC" w:rsidRPr="004A4B71">
        <w:rPr>
          <w:bCs/>
          <w:color w:val="000000" w:themeColor="text1"/>
          <w:sz w:val="28"/>
          <w:szCs w:val="28"/>
        </w:rPr>
        <w:t xml:space="preserve">итоги Всероссийской переписи населения 2020 года, согласно которой </w:t>
      </w:r>
      <w:r w:rsidR="000071B7" w:rsidRPr="004A4B71">
        <w:rPr>
          <w:bCs/>
          <w:color w:val="000000" w:themeColor="text1"/>
          <w:sz w:val="28"/>
          <w:szCs w:val="28"/>
        </w:rPr>
        <w:t xml:space="preserve">численность постоянного </w:t>
      </w:r>
      <w:r w:rsidR="00C643B1" w:rsidRPr="004A4B71">
        <w:rPr>
          <w:bCs/>
          <w:color w:val="000000" w:themeColor="text1"/>
          <w:sz w:val="28"/>
          <w:szCs w:val="28"/>
        </w:rPr>
        <w:t xml:space="preserve">населения Бежаницкого </w:t>
      </w:r>
      <w:r w:rsidR="00DD1A3E" w:rsidRPr="004A4B71">
        <w:rPr>
          <w:bCs/>
          <w:color w:val="000000" w:themeColor="text1"/>
          <w:sz w:val="28"/>
          <w:szCs w:val="28"/>
        </w:rPr>
        <w:t xml:space="preserve">района </w:t>
      </w:r>
      <w:r w:rsidR="000071B7" w:rsidRPr="004A4B71">
        <w:rPr>
          <w:bCs/>
          <w:color w:val="000000" w:themeColor="text1"/>
          <w:sz w:val="28"/>
          <w:szCs w:val="28"/>
        </w:rPr>
        <w:t>по состоянию на 01.01.2022 года</w:t>
      </w:r>
      <w:r w:rsidR="00C643B1" w:rsidRPr="004A4B71">
        <w:rPr>
          <w:bCs/>
          <w:color w:val="000000" w:themeColor="text1"/>
          <w:sz w:val="28"/>
          <w:szCs w:val="28"/>
        </w:rPr>
        <w:t xml:space="preserve"> </w:t>
      </w:r>
      <w:proofErr w:type="spellStart"/>
      <w:r w:rsidR="00C643B1" w:rsidRPr="004A4B71">
        <w:rPr>
          <w:bCs/>
          <w:color w:val="000000" w:themeColor="text1"/>
          <w:sz w:val="28"/>
          <w:szCs w:val="28"/>
        </w:rPr>
        <w:t>Псковстат</w:t>
      </w:r>
      <w:r w:rsidR="006A72A9" w:rsidRPr="004A4B71">
        <w:rPr>
          <w:bCs/>
          <w:color w:val="000000" w:themeColor="text1"/>
          <w:sz w:val="28"/>
          <w:szCs w:val="28"/>
        </w:rPr>
        <w:t>ом</w:t>
      </w:r>
      <w:proofErr w:type="spellEnd"/>
      <w:r w:rsidR="006A72A9" w:rsidRPr="004A4B71">
        <w:rPr>
          <w:bCs/>
          <w:color w:val="000000" w:themeColor="text1"/>
          <w:sz w:val="28"/>
          <w:szCs w:val="28"/>
        </w:rPr>
        <w:t xml:space="preserve"> пересчитана и составила 10421 чел</w:t>
      </w:r>
      <w:r w:rsidR="000071B7" w:rsidRPr="004A4B71">
        <w:rPr>
          <w:bCs/>
          <w:color w:val="000000" w:themeColor="text1"/>
          <w:sz w:val="28"/>
          <w:szCs w:val="28"/>
        </w:rPr>
        <w:t>.</w:t>
      </w:r>
    </w:p>
    <w:p w:rsidR="005E65FE" w:rsidRPr="004A4B71" w:rsidRDefault="000071B7" w:rsidP="000071B7">
      <w:pPr>
        <w:ind w:firstLine="709"/>
        <w:jc w:val="both"/>
        <w:rPr>
          <w:bCs/>
          <w:color w:val="000000" w:themeColor="text1"/>
          <w:sz w:val="28"/>
          <w:szCs w:val="28"/>
        </w:rPr>
      </w:pPr>
      <w:r w:rsidRPr="004A4B71">
        <w:rPr>
          <w:bCs/>
          <w:color w:val="000000" w:themeColor="text1"/>
          <w:sz w:val="28"/>
          <w:szCs w:val="28"/>
        </w:rPr>
        <w:t xml:space="preserve">Среднегодовая численность постоянного населения района за 2023 год составила 9,95 тыс. чел. Основной причиной снижения ежегодной численности населения района является превышение смертности над рождаемостью (естественная убыль) и миграционные процессы. В 2024 г. </w:t>
      </w:r>
      <w:r w:rsidRPr="004A4B71">
        <w:rPr>
          <w:bCs/>
          <w:color w:val="000000" w:themeColor="text1"/>
          <w:sz w:val="28"/>
          <w:szCs w:val="28"/>
        </w:rPr>
        <w:lastRenderedPageBreak/>
        <w:t xml:space="preserve">среднегодовая численность постоянного населения планируется на уровне 9,7 тыс. чел., в 2025 г. – 9,6 тыс. чел., в 2026 г. – 9,5 тыс. чел. </w:t>
      </w:r>
    </w:p>
    <w:p w:rsidR="00C643B1" w:rsidRDefault="00C643B1" w:rsidP="008A67DA">
      <w:pPr>
        <w:spacing w:after="240"/>
        <w:ind w:firstLine="708"/>
        <w:jc w:val="both"/>
        <w:rPr>
          <w:bCs/>
          <w:color w:val="000000" w:themeColor="text1"/>
          <w:sz w:val="28"/>
          <w:szCs w:val="28"/>
        </w:rPr>
      </w:pPr>
      <w:r w:rsidRPr="004A4B71">
        <w:rPr>
          <w:bCs/>
          <w:color w:val="000000" w:themeColor="text1"/>
          <w:sz w:val="28"/>
          <w:szCs w:val="28"/>
        </w:rPr>
        <w:t xml:space="preserve">В прогнозном периоде сохранятся тенденции миграционной и естественной убыли населения Бежаницкого района. </w:t>
      </w:r>
    </w:p>
    <w:p w:rsidR="004A4B71" w:rsidRPr="004A4B71" w:rsidRDefault="004A4B71" w:rsidP="008A67DA">
      <w:pPr>
        <w:spacing w:after="240"/>
        <w:ind w:firstLine="708"/>
        <w:jc w:val="both"/>
        <w:rPr>
          <w:bCs/>
          <w:color w:val="000000" w:themeColor="text1"/>
          <w:sz w:val="28"/>
          <w:szCs w:val="28"/>
        </w:rPr>
      </w:pPr>
    </w:p>
    <w:p w:rsidR="00C643B1" w:rsidRPr="004A4B71" w:rsidRDefault="00C643B1" w:rsidP="008A67DA">
      <w:pPr>
        <w:numPr>
          <w:ilvl w:val="0"/>
          <w:numId w:val="1"/>
        </w:numPr>
        <w:ind w:hanging="219"/>
        <w:jc w:val="both"/>
        <w:rPr>
          <w:b/>
          <w:bCs/>
          <w:color w:val="000000" w:themeColor="text1"/>
          <w:sz w:val="28"/>
          <w:szCs w:val="28"/>
        </w:rPr>
      </w:pPr>
      <w:r w:rsidRPr="004A4B71">
        <w:rPr>
          <w:b/>
          <w:bCs/>
          <w:color w:val="000000" w:themeColor="text1"/>
          <w:sz w:val="28"/>
          <w:szCs w:val="28"/>
        </w:rPr>
        <w:t>Энергосбережение и повышение энергетической эффективности</w:t>
      </w:r>
    </w:p>
    <w:p w:rsidR="00F913F7" w:rsidRPr="004A4B71" w:rsidRDefault="0030703B" w:rsidP="008A67DA">
      <w:pPr>
        <w:ind w:firstLine="709"/>
        <w:jc w:val="both"/>
        <w:rPr>
          <w:color w:val="000000" w:themeColor="text1"/>
          <w:sz w:val="28"/>
          <w:szCs w:val="28"/>
        </w:rPr>
      </w:pPr>
      <w:r w:rsidRPr="004A4B71">
        <w:rPr>
          <w:color w:val="000000" w:themeColor="text1"/>
          <w:sz w:val="28"/>
          <w:szCs w:val="28"/>
        </w:rPr>
        <w:t xml:space="preserve">Показатели удельного потребления энергетических ресурсов находятся в прямой зависимости от норматива потребления услуг. Главной задачей </w:t>
      </w:r>
      <w:proofErr w:type="spellStart"/>
      <w:r w:rsidRPr="004A4B71">
        <w:rPr>
          <w:color w:val="000000" w:themeColor="text1"/>
          <w:sz w:val="28"/>
          <w:szCs w:val="28"/>
        </w:rPr>
        <w:t>ресурсоснабжающих</w:t>
      </w:r>
      <w:proofErr w:type="spellEnd"/>
      <w:r w:rsidRPr="004A4B71">
        <w:rPr>
          <w:color w:val="000000" w:themeColor="text1"/>
          <w:sz w:val="28"/>
          <w:szCs w:val="28"/>
        </w:rPr>
        <w:t xml:space="preserve"> организаций является снижение потребления энергетических ресурсов за счет установки приборов учета, сокращения потерь ресурсов. Для улучшения качества предоставляемых населению услуг ежегодно проводится ремонт тепловых сетей, сетей водосна</w:t>
      </w:r>
      <w:r w:rsidR="005E152F" w:rsidRPr="004A4B71">
        <w:rPr>
          <w:color w:val="000000" w:themeColor="text1"/>
          <w:sz w:val="28"/>
          <w:szCs w:val="28"/>
        </w:rPr>
        <w:t xml:space="preserve">бжения и водоотведения. </w:t>
      </w:r>
    </w:p>
    <w:p w:rsidR="00EE6120" w:rsidRPr="004A4B71" w:rsidRDefault="00EE6120" w:rsidP="008A67DA">
      <w:pPr>
        <w:ind w:firstLine="709"/>
        <w:jc w:val="both"/>
        <w:rPr>
          <w:color w:val="000000" w:themeColor="text1"/>
          <w:sz w:val="28"/>
          <w:szCs w:val="28"/>
        </w:rPr>
      </w:pPr>
      <w:r w:rsidRPr="004A4B71">
        <w:rPr>
          <w:color w:val="000000" w:themeColor="text1"/>
          <w:sz w:val="28"/>
          <w:szCs w:val="28"/>
        </w:rPr>
        <w:t xml:space="preserve">Общедомовые приборы учёта воды установлены на всех многоквартирных домах района (где есть возможность). Тепловые счётчики </w:t>
      </w:r>
      <w:r w:rsidR="00F33215" w:rsidRPr="004A4B71">
        <w:rPr>
          <w:bCs/>
          <w:color w:val="000000" w:themeColor="text1"/>
          <w:sz w:val="28"/>
          <w:szCs w:val="28"/>
        </w:rPr>
        <w:t>–</w:t>
      </w:r>
      <w:r w:rsidRPr="004A4B71">
        <w:rPr>
          <w:color w:val="000000" w:themeColor="text1"/>
          <w:sz w:val="28"/>
          <w:szCs w:val="28"/>
        </w:rPr>
        <w:t xml:space="preserve"> </w:t>
      </w:r>
      <w:proofErr w:type="gramStart"/>
      <w:r w:rsidRPr="004A4B71">
        <w:rPr>
          <w:color w:val="000000" w:themeColor="text1"/>
          <w:sz w:val="28"/>
          <w:szCs w:val="28"/>
        </w:rPr>
        <w:t>на порядка</w:t>
      </w:r>
      <w:proofErr w:type="gramEnd"/>
      <w:r w:rsidRPr="004A4B71">
        <w:rPr>
          <w:color w:val="000000" w:themeColor="text1"/>
          <w:sz w:val="28"/>
          <w:szCs w:val="28"/>
        </w:rPr>
        <w:t xml:space="preserve"> 50% объектах теплоснабжения.</w:t>
      </w:r>
    </w:p>
    <w:p w:rsidR="007E59DD" w:rsidRPr="004A4B71" w:rsidRDefault="00A90CDD" w:rsidP="008A67DA">
      <w:pPr>
        <w:ind w:firstLine="709"/>
        <w:jc w:val="both"/>
        <w:rPr>
          <w:b/>
          <w:bCs/>
          <w:color w:val="000000" w:themeColor="text1"/>
          <w:sz w:val="28"/>
          <w:szCs w:val="28"/>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5A6B23" w:rsidRPr="004A4B71">
        <w:rPr>
          <w:b/>
          <w:bCs/>
          <w:color w:val="000000" w:themeColor="text1"/>
          <w:sz w:val="28"/>
          <w:szCs w:val="28"/>
        </w:rPr>
        <w:t>Удельная величина потребления энергетических ресурсов в многоквартирных домах</w:t>
      </w:r>
      <w:r>
        <w:rPr>
          <w:b/>
          <w:bCs/>
          <w:color w:val="000000" w:themeColor="text1"/>
          <w:sz w:val="28"/>
          <w:szCs w:val="28"/>
        </w:rPr>
        <w:t>»</w:t>
      </w:r>
      <w:r w:rsidR="005A6B23" w:rsidRPr="004A4B71">
        <w:rPr>
          <w:b/>
          <w:bCs/>
          <w:color w:val="000000" w:themeColor="text1"/>
          <w:sz w:val="28"/>
          <w:szCs w:val="28"/>
        </w:rPr>
        <w:t>:</w:t>
      </w:r>
    </w:p>
    <w:p w:rsidR="00EC7143" w:rsidRPr="004A4B71" w:rsidRDefault="00EC7143" w:rsidP="008A67DA">
      <w:pPr>
        <w:ind w:firstLine="709"/>
        <w:jc w:val="both"/>
        <w:rPr>
          <w:bCs/>
          <w:color w:val="000000" w:themeColor="text1"/>
          <w:sz w:val="28"/>
          <w:szCs w:val="28"/>
        </w:rPr>
      </w:pPr>
      <w:r w:rsidRPr="004A4B71">
        <w:rPr>
          <w:bCs/>
          <w:color w:val="000000" w:themeColor="text1"/>
          <w:sz w:val="28"/>
          <w:szCs w:val="28"/>
        </w:rPr>
        <w:t xml:space="preserve">– Электрическая энергия в </w:t>
      </w:r>
      <w:r w:rsidR="00FE11A6" w:rsidRPr="004A4B71">
        <w:rPr>
          <w:bCs/>
          <w:color w:val="000000" w:themeColor="text1"/>
          <w:sz w:val="28"/>
          <w:szCs w:val="28"/>
        </w:rPr>
        <w:t>расчете на 1 проживающего в 202</w:t>
      </w:r>
      <w:r w:rsidR="000071B7" w:rsidRPr="004A4B71">
        <w:rPr>
          <w:bCs/>
          <w:color w:val="000000" w:themeColor="text1"/>
          <w:sz w:val="28"/>
          <w:szCs w:val="28"/>
        </w:rPr>
        <w:t>3</w:t>
      </w:r>
      <w:r w:rsidRPr="004A4B71">
        <w:rPr>
          <w:bCs/>
          <w:color w:val="000000" w:themeColor="text1"/>
          <w:sz w:val="28"/>
          <w:szCs w:val="28"/>
        </w:rPr>
        <w:t xml:space="preserve"> г. – </w:t>
      </w:r>
      <w:r w:rsidR="000071B7" w:rsidRPr="004A4B71">
        <w:rPr>
          <w:bCs/>
          <w:color w:val="000000" w:themeColor="text1"/>
          <w:sz w:val="28"/>
          <w:szCs w:val="28"/>
        </w:rPr>
        <w:t>887,39</w:t>
      </w:r>
      <w:r w:rsidR="00DB23B2" w:rsidRPr="004A4B71">
        <w:rPr>
          <w:bCs/>
          <w:color w:val="000000" w:themeColor="text1"/>
          <w:sz w:val="28"/>
          <w:szCs w:val="28"/>
        </w:rPr>
        <w:t xml:space="preserve"> кВт/ч</w:t>
      </w:r>
      <w:r w:rsidRPr="004A4B71">
        <w:rPr>
          <w:bCs/>
          <w:color w:val="000000" w:themeColor="text1"/>
          <w:sz w:val="28"/>
          <w:szCs w:val="28"/>
        </w:rPr>
        <w:t xml:space="preserve">, </w:t>
      </w:r>
      <w:r w:rsidRPr="004A4B71">
        <w:rPr>
          <w:color w:val="000000" w:themeColor="text1"/>
          <w:sz w:val="28"/>
          <w:szCs w:val="28"/>
        </w:rPr>
        <w:t>(</w:t>
      </w:r>
      <w:r w:rsidR="000071B7" w:rsidRPr="004A4B71">
        <w:rPr>
          <w:color w:val="000000" w:themeColor="text1"/>
          <w:sz w:val="28"/>
          <w:szCs w:val="28"/>
        </w:rPr>
        <w:t xml:space="preserve">рост </w:t>
      </w:r>
      <w:proofErr w:type="gramStart"/>
      <w:r w:rsidRPr="004A4B71">
        <w:rPr>
          <w:color w:val="000000" w:themeColor="text1"/>
          <w:sz w:val="28"/>
          <w:szCs w:val="28"/>
        </w:rPr>
        <w:t>к</w:t>
      </w:r>
      <w:r w:rsidRPr="004A4B71">
        <w:rPr>
          <w:rStyle w:val="symbols"/>
          <w:color w:val="000000" w:themeColor="text1"/>
          <w:sz w:val="28"/>
          <w:szCs w:val="28"/>
        </w:rPr>
        <w:t> </w:t>
      </w:r>
      <w:r w:rsidR="000071B7" w:rsidRPr="004A4B71">
        <w:rPr>
          <w:rStyle w:val="symbols"/>
          <w:color w:val="000000" w:themeColor="text1"/>
          <w:sz w:val="28"/>
          <w:szCs w:val="28"/>
        </w:rPr>
        <w:t xml:space="preserve"> </w:t>
      </w:r>
      <w:r w:rsidRPr="004A4B71">
        <w:rPr>
          <w:color w:val="000000" w:themeColor="text1"/>
          <w:sz w:val="28"/>
          <w:szCs w:val="28"/>
        </w:rPr>
        <w:t>уровню</w:t>
      </w:r>
      <w:proofErr w:type="gramEnd"/>
      <w:r w:rsidRPr="004A4B71">
        <w:rPr>
          <w:color w:val="000000" w:themeColor="text1"/>
          <w:sz w:val="28"/>
          <w:szCs w:val="28"/>
        </w:rPr>
        <w:t xml:space="preserve"> 20</w:t>
      </w:r>
      <w:r w:rsidR="00FE11A6" w:rsidRPr="004A4B71">
        <w:rPr>
          <w:color w:val="000000" w:themeColor="text1"/>
          <w:sz w:val="28"/>
          <w:szCs w:val="28"/>
        </w:rPr>
        <w:t>2</w:t>
      </w:r>
      <w:r w:rsidR="000071B7" w:rsidRPr="004A4B71">
        <w:rPr>
          <w:color w:val="000000" w:themeColor="text1"/>
          <w:sz w:val="28"/>
          <w:szCs w:val="28"/>
        </w:rPr>
        <w:t>2</w:t>
      </w:r>
      <w:r w:rsidRPr="004A4B71">
        <w:rPr>
          <w:color w:val="000000" w:themeColor="text1"/>
          <w:sz w:val="28"/>
          <w:szCs w:val="28"/>
        </w:rPr>
        <w:t xml:space="preserve"> года</w:t>
      </w:r>
      <w:r w:rsidRPr="004A4B71">
        <w:rPr>
          <w:rStyle w:val="symbols"/>
          <w:color w:val="000000" w:themeColor="text1"/>
          <w:sz w:val="28"/>
          <w:szCs w:val="28"/>
        </w:rPr>
        <w:t> </w:t>
      </w:r>
      <w:r w:rsidRPr="004A4B71">
        <w:rPr>
          <w:bCs/>
          <w:color w:val="000000" w:themeColor="text1"/>
          <w:sz w:val="28"/>
          <w:szCs w:val="28"/>
        </w:rPr>
        <w:t>–</w:t>
      </w:r>
      <w:r w:rsidRPr="004A4B71">
        <w:rPr>
          <w:color w:val="000000" w:themeColor="text1"/>
          <w:sz w:val="28"/>
          <w:szCs w:val="28"/>
        </w:rPr>
        <w:t xml:space="preserve"> на</w:t>
      </w:r>
      <w:r w:rsidRPr="004A4B71">
        <w:rPr>
          <w:rStyle w:val="symbols"/>
          <w:color w:val="000000" w:themeColor="text1"/>
          <w:sz w:val="28"/>
          <w:szCs w:val="28"/>
        </w:rPr>
        <w:t> </w:t>
      </w:r>
      <w:r w:rsidR="000071B7" w:rsidRPr="004A4B71">
        <w:rPr>
          <w:rStyle w:val="symbols"/>
          <w:color w:val="000000" w:themeColor="text1"/>
          <w:sz w:val="28"/>
          <w:szCs w:val="28"/>
        </w:rPr>
        <w:t>2,8</w:t>
      </w:r>
      <w:r w:rsidRPr="004A4B71">
        <w:rPr>
          <w:color w:val="000000" w:themeColor="text1"/>
          <w:sz w:val="28"/>
          <w:szCs w:val="28"/>
        </w:rPr>
        <w:t>%).</w:t>
      </w:r>
      <w:r w:rsidRPr="004A4B71">
        <w:rPr>
          <w:bCs/>
          <w:color w:val="000000" w:themeColor="text1"/>
          <w:sz w:val="28"/>
          <w:szCs w:val="28"/>
        </w:rPr>
        <w:t xml:space="preserve"> </w:t>
      </w:r>
    </w:p>
    <w:p w:rsidR="000071B7" w:rsidRPr="004A4B71" w:rsidRDefault="00F33215" w:rsidP="00100B90">
      <w:pPr>
        <w:ind w:firstLine="709"/>
        <w:jc w:val="both"/>
        <w:rPr>
          <w:bCs/>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Тепловая энергия на 1 кв.</w:t>
      </w:r>
      <w:r w:rsidR="00D31C61" w:rsidRPr="004A4B71">
        <w:rPr>
          <w:bCs/>
          <w:color w:val="000000" w:themeColor="text1"/>
          <w:sz w:val="28"/>
          <w:szCs w:val="28"/>
        </w:rPr>
        <w:t xml:space="preserve"> </w:t>
      </w:r>
      <w:r w:rsidR="005A6B23" w:rsidRPr="004A4B71">
        <w:rPr>
          <w:bCs/>
          <w:color w:val="000000" w:themeColor="text1"/>
          <w:sz w:val="28"/>
          <w:szCs w:val="28"/>
        </w:rPr>
        <w:t xml:space="preserve">м </w:t>
      </w:r>
      <w:r w:rsidR="00830BB4" w:rsidRPr="004A4B71">
        <w:rPr>
          <w:bCs/>
          <w:color w:val="000000" w:themeColor="text1"/>
          <w:sz w:val="28"/>
          <w:szCs w:val="28"/>
        </w:rPr>
        <w:t xml:space="preserve">общей площади в </w:t>
      </w:r>
      <w:r w:rsidR="00F913F7" w:rsidRPr="004A4B71">
        <w:rPr>
          <w:bCs/>
          <w:color w:val="000000" w:themeColor="text1"/>
          <w:sz w:val="28"/>
          <w:szCs w:val="28"/>
        </w:rPr>
        <w:t>20</w:t>
      </w:r>
      <w:r w:rsidR="004E1E44" w:rsidRPr="004A4B71">
        <w:rPr>
          <w:bCs/>
          <w:color w:val="000000" w:themeColor="text1"/>
          <w:sz w:val="28"/>
          <w:szCs w:val="28"/>
        </w:rPr>
        <w:t>2</w:t>
      </w:r>
      <w:r w:rsidR="000071B7" w:rsidRPr="004A4B71">
        <w:rPr>
          <w:bCs/>
          <w:color w:val="000000" w:themeColor="text1"/>
          <w:sz w:val="28"/>
          <w:szCs w:val="28"/>
        </w:rPr>
        <w:t>3</w:t>
      </w:r>
      <w:r w:rsidR="003914DD" w:rsidRPr="004A4B71">
        <w:rPr>
          <w:bCs/>
          <w:color w:val="000000" w:themeColor="text1"/>
          <w:sz w:val="28"/>
          <w:szCs w:val="28"/>
        </w:rPr>
        <w:t xml:space="preserve"> г. </w:t>
      </w:r>
      <w:r w:rsidR="000071B7" w:rsidRPr="004A4B71">
        <w:rPr>
          <w:bCs/>
          <w:color w:val="000000" w:themeColor="text1"/>
          <w:sz w:val="28"/>
          <w:szCs w:val="28"/>
        </w:rPr>
        <w:t xml:space="preserve">составила 0,16 Гкал/кв. м. Уменьшение показателя связано </w:t>
      </w:r>
      <w:r w:rsidR="000071B7" w:rsidRPr="004A4B71">
        <w:rPr>
          <w:color w:val="000000" w:themeColor="text1"/>
          <w:sz w:val="28"/>
          <w:szCs w:val="28"/>
        </w:rPr>
        <w:t xml:space="preserve">с более </w:t>
      </w:r>
      <w:proofErr w:type="gramStart"/>
      <w:r w:rsidR="000071B7" w:rsidRPr="004A4B71">
        <w:rPr>
          <w:color w:val="000000" w:themeColor="text1"/>
          <w:sz w:val="28"/>
          <w:szCs w:val="28"/>
        </w:rPr>
        <w:t>теплыми  погодными</w:t>
      </w:r>
      <w:proofErr w:type="gramEnd"/>
      <w:r w:rsidR="000071B7" w:rsidRPr="004A4B71">
        <w:rPr>
          <w:color w:val="000000" w:themeColor="text1"/>
          <w:sz w:val="28"/>
          <w:szCs w:val="28"/>
        </w:rPr>
        <w:t xml:space="preserve"> условиями в 2023 году по сравнению с 2022 годом.</w:t>
      </w:r>
    </w:p>
    <w:p w:rsidR="005A6B23" w:rsidRPr="004A4B71" w:rsidRDefault="00F33215" w:rsidP="008A67DA">
      <w:pPr>
        <w:ind w:firstLine="709"/>
        <w:jc w:val="both"/>
        <w:rPr>
          <w:bCs/>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Горячая вода </w:t>
      </w:r>
      <w:r w:rsidR="00CC5210" w:rsidRPr="004A4B71">
        <w:rPr>
          <w:bCs/>
          <w:color w:val="000000" w:themeColor="text1"/>
          <w:sz w:val="28"/>
          <w:szCs w:val="28"/>
        </w:rPr>
        <w:t>потребителям не предоставлялась.</w:t>
      </w:r>
    </w:p>
    <w:p w:rsidR="00D97ED4" w:rsidRPr="004A4B71" w:rsidRDefault="00F33215" w:rsidP="008A67DA">
      <w:pPr>
        <w:ind w:firstLine="709"/>
        <w:jc w:val="both"/>
        <w:rPr>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Холодн</w:t>
      </w:r>
      <w:r w:rsidR="008A7BDC" w:rsidRPr="004A4B71">
        <w:rPr>
          <w:bCs/>
          <w:color w:val="000000" w:themeColor="text1"/>
          <w:sz w:val="28"/>
          <w:szCs w:val="28"/>
        </w:rPr>
        <w:t>ая вода на 1 проживающего в 20</w:t>
      </w:r>
      <w:r w:rsidR="00A477A0" w:rsidRPr="004A4B71">
        <w:rPr>
          <w:bCs/>
          <w:color w:val="000000" w:themeColor="text1"/>
          <w:sz w:val="28"/>
          <w:szCs w:val="28"/>
        </w:rPr>
        <w:t>2</w:t>
      </w:r>
      <w:r w:rsidR="00100B90" w:rsidRPr="004A4B71">
        <w:rPr>
          <w:bCs/>
          <w:color w:val="000000" w:themeColor="text1"/>
          <w:sz w:val="28"/>
          <w:szCs w:val="28"/>
        </w:rPr>
        <w:t>3</w:t>
      </w:r>
      <w:r w:rsidR="00EE0FDC" w:rsidRPr="004A4B71">
        <w:rPr>
          <w:bCs/>
          <w:color w:val="000000" w:themeColor="text1"/>
          <w:sz w:val="28"/>
          <w:szCs w:val="28"/>
        </w:rPr>
        <w:t xml:space="preserve"> </w:t>
      </w:r>
      <w:r w:rsidR="00CC5210" w:rsidRPr="004A4B71">
        <w:rPr>
          <w:bCs/>
          <w:color w:val="000000" w:themeColor="text1"/>
          <w:sz w:val="28"/>
          <w:szCs w:val="28"/>
        </w:rPr>
        <w:t xml:space="preserve">г. </w:t>
      </w:r>
      <w:r w:rsidR="00830BB4" w:rsidRPr="004A4B71">
        <w:rPr>
          <w:bCs/>
          <w:color w:val="000000" w:themeColor="text1"/>
          <w:sz w:val="28"/>
          <w:szCs w:val="28"/>
        </w:rPr>
        <w:t>–</w:t>
      </w:r>
      <w:r w:rsidR="00A477A0" w:rsidRPr="004A4B71">
        <w:rPr>
          <w:bCs/>
          <w:color w:val="000000" w:themeColor="text1"/>
          <w:sz w:val="28"/>
          <w:szCs w:val="28"/>
        </w:rPr>
        <w:t>32,</w:t>
      </w:r>
      <w:r w:rsidR="00100B90" w:rsidRPr="004A4B71">
        <w:rPr>
          <w:bCs/>
          <w:color w:val="000000" w:themeColor="text1"/>
          <w:sz w:val="28"/>
          <w:szCs w:val="28"/>
        </w:rPr>
        <w:t>0</w:t>
      </w:r>
      <w:r w:rsidR="00EE0FDC" w:rsidRPr="004A4B71">
        <w:rPr>
          <w:bCs/>
          <w:color w:val="000000" w:themeColor="text1"/>
          <w:sz w:val="28"/>
          <w:szCs w:val="28"/>
        </w:rPr>
        <w:t xml:space="preserve"> куб.</w:t>
      </w:r>
      <w:r w:rsidR="00D31C61" w:rsidRPr="004A4B71">
        <w:rPr>
          <w:bCs/>
          <w:color w:val="000000" w:themeColor="text1"/>
          <w:sz w:val="28"/>
          <w:szCs w:val="28"/>
        </w:rPr>
        <w:t xml:space="preserve"> </w:t>
      </w:r>
      <w:r w:rsidR="00A477A0" w:rsidRPr="004A4B71">
        <w:rPr>
          <w:bCs/>
          <w:color w:val="000000" w:themeColor="text1"/>
          <w:sz w:val="28"/>
          <w:szCs w:val="28"/>
        </w:rPr>
        <w:t>м</w:t>
      </w:r>
      <w:r w:rsidR="00CA1801" w:rsidRPr="004A4B71">
        <w:rPr>
          <w:color w:val="000000" w:themeColor="text1"/>
          <w:sz w:val="28"/>
          <w:szCs w:val="28"/>
        </w:rPr>
        <w:t xml:space="preserve"> (</w:t>
      </w:r>
      <w:r w:rsidR="00AA788C" w:rsidRPr="004A4B71">
        <w:rPr>
          <w:color w:val="000000" w:themeColor="text1"/>
          <w:sz w:val="28"/>
          <w:szCs w:val="28"/>
        </w:rPr>
        <w:t>увеличение</w:t>
      </w:r>
      <w:r w:rsidR="00A477A0" w:rsidRPr="004A4B71">
        <w:rPr>
          <w:color w:val="000000" w:themeColor="text1"/>
          <w:sz w:val="28"/>
          <w:szCs w:val="28"/>
        </w:rPr>
        <w:t xml:space="preserve"> </w:t>
      </w:r>
      <w:r w:rsidR="00100B90" w:rsidRPr="004A4B71">
        <w:rPr>
          <w:color w:val="000000" w:themeColor="text1"/>
          <w:sz w:val="28"/>
          <w:szCs w:val="28"/>
        </w:rPr>
        <w:t xml:space="preserve">к </w:t>
      </w:r>
      <w:r w:rsidR="00A477A0" w:rsidRPr="004A4B71">
        <w:rPr>
          <w:color w:val="000000" w:themeColor="text1"/>
          <w:sz w:val="28"/>
          <w:szCs w:val="28"/>
        </w:rPr>
        <w:t>уровню 202</w:t>
      </w:r>
      <w:r w:rsidR="00100B90" w:rsidRPr="004A4B71">
        <w:rPr>
          <w:color w:val="000000" w:themeColor="text1"/>
          <w:sz w:val="28"/>
          <w:szCs w:val="28"/>
        </w:rPr>
        <w:t>2</w:t>
      </w:r>
      <w:r w:rsidR="004E1E44" w:rsidRPr="004A4B71">
        <w:rPr>
          <w:color w:val="000000" w:themeColor="text1"/>
          <w:sz w:val="28"/>
          <w:szCs w:val="28"/>
        </w:rPr>
        <w:t xml:space="preserve"> г</w:t>
      </w:r>
      <w:r w:rsidR="00AD20A6" w:rsidRPr="004A4B71">
        <w:rPr>
          <w:color w:val="000000" w:themeColor="text1"/>
          <w:sz w:val="28"/>
          <w:szCs w:val="28"/>
        </w:rPr>
        <w:t>ода</w:t>
      </w:r>
      <w:r w:rsidR="00CD1A49" w:rsidRPr="004A4B71">
        <w:rPr>
          <w:color w:val="000000" w:themeColor="text1"/>
          <w:sz w:val="28"/>
          <w:szCs w:val="28"/>
        </w:rPr>
        <w:t xml:space="preserve"> </w:t>
      </w:r>
      <w:r w:rsidR="00100B90" w:rsidRPr="004A4B71">
        <w:rPr>
          <w:color w:val="000000" w:themeColor="text1"/>
          <w:sz w:val="28"/>
          <w:szCs w:val="28"/>
        </w:rPr>
        <w:t>на 3,2</w:t>
      </w:r>
      <w:r w:rsidR="004E1E44" w:rsidRPr="004A4B71">
        <w:rPr>
          <w:color w:val="000000" w:themeColor="text1"/>
          <w:sz w:val="28"/>
          <w:szCs w:val="28"/>
        </w:rPr>
        <w:t xml:space="preserve">%). </w:t>
      </w:r>
      <w:r w:rsidR="00D97ED4" w:rsidRPr="004A4B71">
        <w:rPr>
          <w:color w:val="000000" w:themeColor="text1"/>
          <w:sz w:val="28"/>
          <w:szCs w:val="28"/>
        </w:rPr>
        <w:t>При этом данные за 202</w:t>
      </w:r>
      <w:r w:rsidR="00100B90" w:rsidRPr="004A4B71">
        <w:rPr>
          <w:color w:val="000000" w:themeColor="text1"/>
          <w:sz w:val="28"/>
          <w:szCs w:val="28"/>
        </w:rPr>
        <w:t>2</w:t>
      </w:r>
      <w:r w:rsidR="00D97ED4" w:rsidRPr="004A4B71">
        <w:rPr>
          <w:color w:val="000000" w:themeColor="text1"/>
          <w:sz w:val="28"/>
          <w:szCs w:val="28"/>
        </w:rPr>
        <w:t xml:space="preserve"> год ООО «УЖКХ»</w:t>
      </w:r>
      <w:r w:rsidR="00AA788C" w:rsidRPr="004A4B71">
        <w:rPr>
          <w:color w:val="000000" w:themeColor="text1"/>
          <w:sz w:val="28"/>
          <w:szCs w:val="28"/>
        </w:rPr>
        <w:t xml:space="preserve"> и МП «Водоканал»</w:t>
      </w:r>
      <w:r w:rsidR="00D97ED4" w:rsidRPr="004A4B71">
        <w:rPr>
          <w:color w:val="000000" w:themeColor="text1"/>
          <w:sz w:val="28"/>
          <w:szCs w:val="28"/>
        </w:rPr>
        <w:t xml:space="preserve"> в этом г</w:t>
      </w:r>
      <w:r w:rsidR="00100B90" w:rsidRPr="004A4B71">
        <w:rPr>
          <w:color w:val="000000" w:themeColor="text1"/>
          <w:sz w:val="28"/>
          <w:szCs w:val="28"/>
        </w:rPr>
        <w:t>оду уточнены в сторону уменьшения</w:t>
      </w:r>
      <w:r w:rsidR="00D97ED4" w:rsidRPr="004A4B71">
        <w:rPr>
          <w:color w:val="000000" w:themeColor="text1"/>
          <w:sz w:val="28"/>
          <w:szCs w:val="28"/>
        </w:rPr>
        <w:t xml:space="preserve"> (с </w:t>
      </w:r>
      <w:r w:rsidR="00100B90" w:rsidRPr="004A4B71">
        <w:rPr>
          <w:color w:val="000000" w:themeColor="text1"/>
          <w:sz w:val="28"/>
          <w:szCs w:val="28"/>
        </w:rPr>
        <w:t xml:space="preserve">36,7 </w:t>
      </w:r>
      <w:proofErr w:type="spellStart"/>
      <w:r w:rsidR="00100B90" w:rsidRPr="004A4B71">
        <w:rPr>
          <w:color w:val="000000" w:themeColor="text1"/>
          <w:sz w:val="28"/>
          <w:szCs w:val="28"/>
        </w:rPr>
        <w:t>куб.м</w:t>
      </w:r>
      <w:proofErr w:type="spellEnd"/>
      <w:r w:rsidR="00100B90" w:rsidRPr="004A4B71">
        <w:rPr>
          <w:color w:val="000000" w:themeColor="text1"/>
          <w:sz w:val="28"/>
          <w:szCs w:val="28"/>
        </w:rPr>
        <w:t xml:space="preserve"> до 31,0</w:t>
      </w:r>
      <w:r w:rsidR="00D97ED4" w:rsidRPr="004A4B71">
        <w:rPr>
          <w:color w:val="000000" w:themeColor="text1"/>
          <w:sz w:val="28"/>
          <w:szCs w:val="28"/>
        </w:rPr>
        <w:t xml:space="preserve"> </w:t>
      </w:r>
      <w:proofErr w:type="spellStart"/>
      <w:r w:rsidR="00D97ED4" w:rsidRPr="004A4B71">
        <w:rPr>
          <w:color w:val="000000" w:themeColor="text1"/>
          <w:sz w:val="28"/>
          <w:szCs w:val="28"/>
        </w:rPr>
        <w:t>куб.м</w:t>
      </w:r>
      <w:proofErr w:type="spellEnd"/>
      <w:r w:rsidR="00D97ED4" w:rsidRPr="004A4B71">
        <w:rPr>
          <w:color w:val="000000" w:themeColor="text1"/>
          <w:sz w:val="28"/>
          <w:szCs w:val="28"/>
        </w:rPr>
        <w:t xml:space="preserve"> на 1 проживающего), что связано с </w:t>
      </w:r>
      <w:r w:rsidR="00100B90" w:rsidRPr="004A4B71">
        <w:rPr>
          <w:color w:val="000000" w:themeColor="text1"/>
          <w:sz w:val="28"/>
          <w:szCs w:val="28"/>
        </w:rPr>
        <w:t>уменьшением</w:t>
      </w:r>
      <w:r w:rsidR="00D97ED4" w:rsidRPr="004A4B71">
        <w:rPr>
          <w:color w:val="000000" w:themeColor="text1"/>
          <w:sz w:val="28"/>
          <w:szCs w:val="28"/>
        </w:rPr>
        <w:t xml:space="preserve"> количества граждан, проживающих в многоквартирных домах, имеющих водоснабжение.</w:t>
      </w:r>
    </w:p>
    <w:p w:rsidR="00CD1A49" w:rsidRPr="004A4B71" w:rsidRDefault="00AA788C" w:rsidP="008A67DA">
      <w:pPr>
        <w:ind w:firstLine="709"/>
        <w:jc w:val="both"/>
        <w:rPr>
          <w:color w:val="000000" w:themeColor="text1"/>
          <w:sz w:val="28"/>
          <w:szCs w:val="28"/>
        </w:rPr>
      </w:pPr>
      <w:r w:rsidRPr="004A4B71">
        <w:rPr>
          <w:color w:val="000000" w:themeColor="text1"/>
          <w:sz w:val="28"/>
          <w:szCs w:val="28"/>
        </w:rPr>
        <w:t>Увеличение</w:t>
      </w:r>
      <w:r w:rsidR="00CD1A49" w:rsidRPr="004A4B71">
        <w:rPr>
          <w:color w:val="000000" w:themeColor="text1"/>
          <w:sz w:val="28"/>
          <w:szCs w:val="28"/>
        </w:rPr>
        <w:t xml:space="preserve"> потребления холодной воды в 202</w:t>
      </w:r>
      <w:r w:rsidR="00100B90" w:rsidRPr="004A4B71">
        <w:rPr>
          <w:color w:val="000000" w:themeColor="text1"/>
          <w:sz w:val="28"/>
          <w:szCs w:val="28"/>
        </w:rPr>
        <w:t>3</w:t>
      </w:r>
      <w:r w:rsidR="00CD1A49" w:rsidRPr="004A4B71">
        <w:rPr>
          <w:color w:val="000000" w:themeColor="text1"/>
          <w:sz w:val="28"/>
          <w:szCs w:val="28"/>
        </w:rPr>
        <w:t xml:space="preserve"> году связано с </w:t>
      </w:r>
      <w:r w:rsidR="00100B90" w:rsidRPr="004A4B71">
        <w:rPr>
          <w:color w:val="000000" w:themeColor="text1"/>
          <w:sz w:val="28"/>
          <w:szCs w:val="28"/>
        </w:rPr>
        <w:t xml:space="preserve">небольшим </w:t>
      </w:r>
      <w:r w:rsidRPr="004A4B71">
        <w:rPr>
          <w:color w:val="000000" w:themeColor="text1"/>
          <w:sz w:val="28"/>
          <w:szCs w:val="28"/>
        </w:rPr>
        <w:t>увеличением потребления холодной воды</w:t>
      </w:r>
      <w:r w:rsidR="00CD1A49" w:rsidRPr="004A4B71">
        <w:rPr>
          <w:color w:val="000000" w:themeColor="text1"/>
          <w:sz w:val="28"/>
          <w:szCs w:val="28"/>
        </w:rPr>
        <w:t>.</w:t>
      </w:r>
    </w:p>
    <w:p w:rsidR="009B134C" w:rsidRPr="004A4B71" w:rsidRDefault="00F33215" w:rsidP="008A67DA">
      <w:pPr>
        <w:ind w:firstLine="709"/>
        <w:jc w:val="both"/>
        <w:rPr>
          <w:color w:val="000000" w:themeColor="text1"/>
          <w:sz w:val="28"/>
          <w:szCs w:val="28"/>
        </w:rPr>
      </w:pPr>
      <w:r w:rsidRPr="004A4B71">
        <w:rPr>
          <w:bCs/>
          <w:color w:val="000000" w:themeColor="text1"/>
          <w:sz w:val="28"/>
          <w:szCs w:val="28"/>
        </w:rPr>
        <w:t>–</w:t>
      </w:r>
      <w:r w:rsidR="00CC5210" w:rsidRPr="004A4B71">
        <w:rPr>
          <w:bCs/>
          <w:color w:val="000000" w:themeColor="text1"/>
          <w:sz w:val="28"/>
          <w:szCs w:val="28"/>
        </w:rPr>
        <w:t xml:space="preserve"> Природ</w:t>
      </w:r>
      <w:r w:rsidR="004E1E44" w:rsidRPr="004A4B71">
        <w:rPr>
          <w:bCs/>
          <w:color w:val="000000" w:themeColor="text1"/>
          <w:sz w:val="28"/>
          <w:szCs w:val="28"/>
        </w:rPr>
        <w:t>ный газ на 1 проживающего в 202</w:t>
      </w:r>
      <w:r w:rsidR="00100B90" w:rsidRPr="004A4B71">
        <w:rPr>
          <w:bCs/>
          <w:color w:val="000000" w:themeColor="text1"/>
          <w:sz w:val="28"/>
          <w:szCs w:val="28"/>
        </w:rPr>
        <w:t>3</w:t>
      </w:r>
      <w:r w:rsidR="00CC5210" w:rsidRPr="004A4B71">
        <w:rPr>
          <w:bCs/>
          <w:color w:val="000000" w:themeColor="text1"/>
          <w:sz w:val="28"/>
          <w:szCs w:val="28"/>
        </w:rPr>
        <w:t xml:space="preserve"> г. </w:t>
      </w:r>
      <w:r w:rsidR="00FB758E" w:rsidRPr="004A4B71">
        <w:rPr>
          <w:bCs/>
          <w:color w:val="000000" w:themeColor="text1"/>
          <w:sz w:val="28"/>
          <w:szCs w:val="28"/>
        </w:rPr>
        <w:t xml:space="preserve">– </w:t>
      </w:r>
      <w:r w:rsidR="00100B90" w:rsidRPr="004A4B71">
        <w:rPr>
          <w:bCs/>
          <w:color w:val="000000" w:themeColor="text1"/>
          <w:sz w:val="28"/>
          <w:szCs w:val="28"/>
        </w:rPr>
        <w:t xml:space="preserve">152,4 </w:t>
      </w:r>
      <w:proofErr w:type="spellStart"/>
      <w:r w:rsidR="00100B90" w:rsidRPr="004A4B71">
        <w:rPr>
          <w:bCs/>
          <w:color w:val="000000" w:themeColor="text1"/>
          <w:sz w:val="28"/>
          <w:szCs w:val="28"/>
        </w:rPr>
        <w:t>куб.м</w:t>
      </w:r>
      <w:proofErr w:type="spellEnd"/>
      <w:r w:rsidR="00100B90" w:rsidRPr="004A4B71">
        <w:rPr>
          <w:bCs/>
          <w:color w:val="000000" w:themeColor="text1"/>
          <w:sz w:val="28"/>
          <w:szCs w:val="28"/>
        </w:rPr>
        <w:t xml:space="preserve"> </w:t>
      </w:r>
      <w:r w:rsidR="00AA788C" w:rsidRPr="004A4B71">
        <w:rPr>
          <w:bCs/>
          <w:color w:val="000000" w:themeColor="text1"/>
          <w:sz w:val="28"/>
          <w:szCs w:val="28"/>
        </w:rPr>
        <w:t>(</w:t>
      </w:r>
      <w:r w:rsidR="00AA788C" w:rsidRPr="004A4B71">
        <w:rPr>
          <w:color w:val="000000" w:themeColor="text1"/>
          <w:sz w:val="28"/>
          <w:szCs w:val="28"/>
        </w:rPr>
        <w:t xml:space="preserve">снижение </w:t>
      </w:r>
      <w:r w:rsidR="00FB758E" w:rsidRPr="004A4B71">
        <w:rPr>
          <w:color w:val="000000" w:themeColor="text1"/>
          <w:sz w:val="28"/>
          <w:szCs w:val="28"/>
        </w:rPr>
        <w:t>к</w:t>
      </w:r>
      <w:r w:rsidR="00FB758E" w:rsidRPr="004A4B71">
        <w:rPr>
          <w:rStyle w:val="symbols"/>
          <w:color w:val="000000" w:themeColor="text1"/>
          <w:sz w:val="28"/>
          <w:szCs w:val="28"/>
        </w:rPr>
        <w:t> </w:t>
      </w:r>
      <w:r w:rsidR="00696B6F" w:rsidRPr="004A4B71">
        <w:rPr>
          <w:color w:val="000000" w:themeColor="text1"/>
          <w:sz w:val="28"/>
          <w:szCs w:val="28"/>
        </w:rPr>
        <w:t>уровню 20</w:t>
      </w:r>
      <w:r w:rsidR="00D97ED4" w:rsidRPr="004A4B71">
        <w:rPr>
          <w:color w:val="000000" w:themeColor="text1"/>
          <w:sz w:val="28"/>
          <w:szCs w:val="28"/>
        </w:rPr>
        <w:t>2</w:t>
      </w:r>
      <w:r w:rsidR="00100B90" w:rsidRPr="004A4B71">
        <w:rPr>
          <w:color w:val="000000" w:themeColor="text1"/>
          <w:sz w:val="28"/>
          <w:szCs w:val="28"/>
        </w:rPr>
        <w:t>2</w:t>
      </w:r>
      <w:r w:rsidR="00FB758E" w:rsidRPr="004A4B71">
        <w:rPr>
          <w:color w:val="000000" w:themeColor="text1"/>
          <w:sz w:val="28"/>
          <w:szCs w:val="28"/>
        </w:rPr>
        <w:t xml:space="preserve"> </w:t>
      </w:r>
      <w:proofErr w:type="gramStart"/>
      <w:r w:rsidR="00FB758E" w:rsidRPr="004A4B71">
        <w:rPr>
          <w:color w:val="000000" w:themeColor="text1"/>
          <w:sz w:val="28"/>
          <w:szCs w:val="28"/>
        </w:rPr>
        <w:t>года</w:t>
      </w:r>
      <w:r w:rsidR="00FB758E" w:rsidRPr="004A4B71">
        <w:rPr>
          <w:rStyle w:val="symbols"/>
          <w:color w:val="000000" w:themeColor="text1"/>
          <w:sz w:val="28"/>
          <w:szCs w:val="28"/>
        </w:rPr>
        <w:t> </w:t>
      </w:r>
      <w:r w:rsidRPr="004A4B71">
        <w:rPr>
          <w:rStyle w:val="symbols"/>
          <w:color w:val="000000" w:themeColor="text1"/>
          <w:sz w:val="28"/>
          <w:szCs w:val="28"/>
        </w:rPr>
        <w:t xml:space="preserve"> </w:t>
      </w:r>
      <w:r w:rsidRPr="004A4B71">
        <w:rPr>
          <w:bCs/>
          <w:color w:val="000000" w:themeColor="text1"/>
          <w:sz w:val="28"/>
          <w:szCs w:val="28"/>
        </w:rPr>
        <w:t>–</w:t>
      </w:r>
      <w:proofErr w:type="gramEnd"/>
      <w:r w:rsidR="00FB758E" w:rsidRPr="004A4B71">
        <w:rPr>
          <w:color w:val="000000" w:themeColor="text1"/>
          <w:sz w:val="28"/>
          <w:szCs w:val="28"/>
        </w:rPr>
        <w:t xml:space="preserve"> на</w:t>
      </w:r>
      <w:r w:rsidR="00FB758E" w:rsidRPr="004A4B71">
        <w:rPr>
          <w:rStyle w:val="symbols"/>
          <w:color w:val="000000" w:themeColor="text1"/>
          <w:sz w:val="28"/>
          <w:szCs w:val="28"/>
        </w:rPr>
        <w:t> </w:t>
      </w:r>
      <w:r w:rsidR="00AA788C" w:rsidRPr="004A4B71">
        <w:rPr>
          <w:rStyle w:val="symbols"/>
          <w:color w:val="000000" w:themeColor="text1"/>
          <w:sz w:val="28"/>
          <w:szCs w:val="28"/>
        </w:rPr>
        <w:t>0,</w:t>
      </w:r>
      <w:r w:rsidR="005B20B3" w:rsidRPr="004A4B71">
        <w:rPr>
          <w:rStyle w:val="symbols"/>
          <w:color w:val="000000" w:themeColor="text1"/>
          <w:sz w:val="28"/>
          <w:szCs w:val="28"/>
        </w:rPr>
        <w:t>4</w:t>
      </w:r>
      <w:r w:rsidR="00AA788C" w:rsidRPr="004A4B71">
        <w:rPr>
          <w:rStyle w:val="symbols"/>
          <w:color w:val="000000" w:themeColor="text1"/>
          <w:sz w:val="28"/>
          <w:szCs w:val="28"/>
        </w:rPr>
        <w:t xml:space="preserve"> </w:t>
      </w:r>
      <w:r w:rsidR="00FB758E" w:rsidRPr="004A4B71">
        <w:rPr>
          <w:color w:val="000000" w:themeColor="text1"/>
          <w:sz w:val="28"/>
          <w:szCs w:val="28"/>
        </w:rPr>
        <w:t>%)</w:t>
      </w:r>
      <w:r w:rsidR="00696B6F" w:rsidRPr="004A4B71">
        <w:rPr>
          <w:bCs/>
          <w:color w:val="000000" w:themeColor="text1"/>
          <w:sz w:val="28"/>
          <w:szCs w:val="28"/>
        </w:rPr>
        <w:t>.</w:t>
      </w:r>
      <w:r w:rsidR="00AD20A6" w:rsidRPr="004A4B71">
        <w:rPr>
          <w:bCs/>
          <w:color w:val="000000" w:themeColor="text1"/>
          <w:sz w:val="28"/>
          <w:szCs w:val="28"/>
        </w:rPr>
        <w:t xml:space="preserve"> </w:t>
      </w:r>
      <w:r w:rsidR="00D97ED4" w:rsidRPr="004A4B71">
        <w:rPr>
          <w:color w:val="000000" w:themeColor="text1"/>
          <w:sz w:val="28"/>
          <w:szCs w:val="28"/>
        </w:rPr>
        <w:t>Данные за 202</w:t>
      </w:r>
      <w:r w:rsidR="005B20B3" w:rsidRPr="004A4B71">
        <w:rPr>
          <w:color w:val="000000" w:themeColor="text1"/>
          <w:sz w:val="28"/>
          <w:szCs w:val="28"/>
        </w:rPr>
        <w:t>2</w:t>
      </w:r>
      <w:r w:rsidR="00AD20A6" w:rsidRPr="004A4B71">
        <w:rPr>
          <w:color w:val="000000" w:themeColor="text1"/>
          <w:sz w:val="28"/>
          <w:szCs w:val="28"/>
        </w:rPr>
        <w:t xml:space="preserve"> год ООО «Газпром </w:t>
      </w:r>
      <w:proofErr w:type="spellStart"/>
      <w:r w:rsidR="00AD20A6" w:rsidRPr="004A4B71">
        <w:rPr>
          <w:color w:val="000000" w:themeColor="text1"/>
          <w:sz w:val="28"/>
          <w:szCs w:val="28"/>
        </w:rPr>
        <w:t>межрегионгаз</w:t>
      </w:r>
      <w:proofErr w:type="spellEnd"/>
      <w:r w:rsidR="00AD20A6" w:rsidRPr="004A4B71">
        <w:rPr>
          <w:color w:val="000000" w:themeColor="text1"/>
          <w:sz w:val="28"/>
          <w:szCs w:val="28"/>
        </w:rPr>
        <w:t xml:space="preserve"> Псков» в этом году уточнены в сторону </w:t>
      </w:r>
      <w:r w:rsidR="005B20B3" w:rsidRPr="004A4B71">
        <w:rPr>
          <w:color w:val="000000" w:themeColor="text1"/>
          <w:sz w:val="28"/>
          <w:szCs w:val="28"/>
        </w:rPr>
        <w:t>уменьшения на 0,06%</w:t>
      </w:r>
      <w:r w:rsidR="00AD20A6" w:rsidRPr="004A4B71">
        <w:rPr>
          <w:color w:val="000000" w:themeColor="text1"/>
          <w:sz w:val="28"/>
          <w:szCs w:val="28"/>
        </w:rPr>
        <w:t xml:space="preserve"> (с </w:t>
      </w:r>
      <w:r w:rsidR="005B20B3" w:rsidRPr="004A4B71">
        <w:rPr>
          <w:bCs/>
          <w:color w:val="000000" w:themeColor="text1"/>
          <w:sz w:val="28"/>
          <w:szCs w:val="28"/>
        </w:rPr>
        <w:t xml:space="preserve">158,6 куб. м </w:t>
      </w:r>
      <w:r w:rsidR="00AD20A6" w:rsidRPr="004A4B71">
        <w:rPr>
          <w:color w:val="000000" w:themeColor="text1"/>
          <w:sz w:val="28"/>
          <w:szCs w:val="28"/>
        </w:rPr>
        <w:t xml:space="preserve">до </w:t>
      </w:r>
      <w:r w:rsidR="00AA788C" w:rsidRPr="004A4B71">
        <w:rPr>
          <w:color w:val="000000" w:themeColor="text1"/>
          <w:sz w:val="28"/>
          <w:szCs w:val="28"/>
        </w:rPr>
        <w:t>15</w:t>
      </w:r>
      <w:r w:rsidR="005B20B3" w:rsidRPr="004A4B71">
        <w:rPr>
          <w:color w:val="000000" w:themeColor="text1"/>
          <w:sz w:val="28"/>
          <w:szCs w:val="28"/>
        </w:rPr>
        <w:t>8,5</w:t>
      </w:r>
      <w:r w:rsidR="00AD20A6" w:rsidRPr="004A4B71">
        <w:rPr>
          <w:color w:val="000000" w:themeColor="text1"/>
          <w:sz w:val="28"/>
          <w:szCs w:val="28"/>
        </w:rPr>
        <w:t xml:space="preserve"> </w:t>
      </w:r>
      <w:proofErr w:type="spellStart"/>
      <w:r w:rsidR="00AD20A6" w:rsidRPr="004A4B71">
        <w:rPr>
          <w:color w:val="000000" w:themeColor="text1"/>
          <w:sz w:val="28"/>
          <w:szCs w:val="28"/>
        </w:rPr>
        <w:t>куб.м</w:t>
      </w:r>
      <w:proofErr w:type="spellEnd"/>
      <w:r w:rsidR="00AD20A6" w:rsidRPr="004A4B71">
        <w:rPr>
          <w:color w:val="000000" w:themeColor="text1"/>
          <w:sz w:val="28"/>
          <w:szCs w:val="28"/>
        </w:rPr>
        <w:t xml:space="preserve"> на 1 проживающего).</w:t>
      </w:r>
    </w:p>
    <w:p w:rsidR="005B20B3" w:rsidRPr="004A4B71" w:rsidRDefault="005A6B23" w:rsidP="008A67DA">
      <w:pPr>
        <w:ind w:firstLine="709"/>
        <w:jc w:val="both"/>
        <w:rPr>
          <w:b/>
          <w:bCs/>
          <w:color w:val="000000" w:themeColor="text1"/>
          <w:sz w:val="28"/>
          <w:szCs w:val="28"/>
        </w:rPr>
      </w:pPr>
      <w:r w:rsidRPr="004A4B71">
        <w:rPr>
          <w:bCs/>
          <w:color w:val="000000" w:themeColor="text1"/>
          <w:sz w:val="28"/>
          <w:szCs w:val="28"/>
        </w:rPr>
        <w:t xml:space="preserve">В прогнозном периоде </w:t>
      </w:r>
      <w:r w:rsidR="003E5810" w:rsidRPr="004A4B71">
        <w:rPr>
          <w:bCs/>
          <w:color w:val="000000" w:themeColor="text1"/>
          <w:sz w:val="28"/>
          <w:szCs w:val="28"/>
        </w:rPr>
        <w:t xml:space="preserve">объем потребления энергетических ресурсов (электрической энергии, тепловой энергии, холодной воды) </w:t>
      </w:r>
      <w:r w:rsidR="006629C1" w:rsidRPr="004A4B71">
        <w:rPr>
          <w:bCs/>
          <w:color w:val="000000" w:themeColor="text1"/>
          <w:sz w:val="28"/>
          <w:szCs w:val="28"/>
        </w:rPr>
        <w:t xml:space="preserve">планируется </w:t>
      </w:r>
      <w:r w:rsidR="00696B6F" w:rsidRPr="004A4B71">
        <w:rPr>
          <w:bCs/>
          <w:color w:val="000000" w:themeColor="text1"/>
          <w:sz w:val="28"/>
          <w:szCs w:val="28"/>
        </w:rPr>
        <w:t>на уровне 20</w:t>
      </w:r>
      <w:r w:rsidR="00AD20A6" w:rsidRPr="004A4B71">
        <w:rPr>
          <w:bCs/>
          <w:color w:val="000000" w:themeColor="text1"/>
          <w:sz w:val="28"/>
          <w:szCs w:val="28"/>
        </w:rPr>
        <w:t>2</w:t>
      </w:r>
      <w:r w:rsidR="005B20B3" w:rsidRPr="004A4B71">
        <w:rPr>
          <w:bCs/>
          <w:color w:val="000000" w:themeColor="text1"/>
          <w:sz w:val="28"/>
          <w:szCs w:val="28"/>
        </w:rPr>
        <w:t>3</w:t>
      </w:r>
      <w:r w:rsidR="006629C1" w:rsidRPr="004A4B71">
        <w:rPr>
          <w:bCs/>
          <w:color w:val="000000" w:themeColor="text1"/>
          <w:sz w:val="28"/>
          <w:szCs w:val="28"/>
        </w:rPr>
        <w:t xml:space="preserve"> года.</w:t>
      </w:r>
      <w:r w:rsidR="00316307" w:rsidRPr="004A4B71">
        <w:rPr>
          <w:b/>
          <w:bCs/>
          <w:color w:val="000000" w:themeColor="text1"/>
          <w:sz w:val="28"/>
          <w:szCs w:val="28"/>
        </w:rPr>
        <w:t xml:space="preserve"> </w:t>
      </w:r>
    </w:p>
    <w:p w:rsidR="005A6B23" w:rsidRPr="004A4B71" w:rsidRDefault="00A90CDD" w:rsidP="008A67DA">
      <w:pPr>
        <w:ind w:firstLine="709"/>
        <w:jc w:val="both"/>
        <w:rPr>
          <w:b/>
          <w:bCs/>
          <w:color w:val="000000" w:themeColor="text1"/>
          <w:sz w:val="28"/>
          <w:szCs w:val="28"/>
        </w:rPr>
      </w:pPr>
      <w:r w:rsidRPr="00B65EB6">
        <w:rPr>
          <w:color w:val="000000" w:themeColor="text1"/>
          <w:sz w:val="28"/>
          <w:szCs w:val="28"/>
        </w:rPr>
        <w:t>Показатель</w:t>
      </w:r>
      <w:r w:rsidRPr="004A4B71">
        <w:rPr>
          <w:b/>
          <w:bCs/>
          <w:color w:val="000000" w:themeColor="text1"/>
          <w:sz w:val="28"/>
          <w:szCs w:val="28"/>
        </w:rPr>
        <w:t xml:space="preserve"> </w:t>
      </w:r>
      <w:r>
        <w:rPr>
          <w:b/>
          <w:bCs/>
          <w:color w:val="000000" w:themeColor="text1"/>
          <w:sz w:val="28"/>
          <w:szCs w:val="28"/>
        </w:rPr>
        <w:t>«</w:t>
      </w:r>
      <w:r w:rsidR="005A6B23" w:rsidRPr="004A4B71">
        <w:rPr>
          <w:b/>
          <w:bCs/>
          <w:color w:val="000000" w:themeColor="text1"/>
          <w:sz w:val="28"/>
          <w:szCs w:val="28"/>
        </w:rPr>
        <w:t>Удельная величина потребления энергетических ресурсов муниципальными бюджетными учреждениями</w:t>
      </w:r>
      <w:r>
        <w:rPr>
          <w:b/>
          <w:bCs/>
          <w:color w:val="000000" w:themeColor="text1"/>
          <w:sz w:val="28"/>
          <w:szCs w:val="28"/>
        </w:rPr>
        <w:t>»</w:t>
      </w:r>
      <w:bookmarkStart w:id="0" w:name="_GoBack"/>
      <w:bookmarkEnd w:id="0"/>
      <w:r w:rsidR="005A6B23" w:rsidRPr="004A4B71">
        <w:rPr>
          <w:b/>
          <w:bCs/>
          <w:color w:val="000000" w:themeColor="text1"/>
          <w:sz w:val="28"/>
          <w:szCs w:val="28"/>
        </w:rPr>
        <w:t>:</w:t>
      </w:r>
    </w:p>
    <w:p w:rsidR="00610C96" w:rsidRPr="004A4B71" w:rsidRDefault="00F33215" w:rsidP="008A67DA">
      <w:pPr>
        <w:ind w:firstLine="709"/>
        <w:jc w:val="both"/>
        <w:rPr>
          <w:bCs/>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Электрическая энергия в расчете на 1</w:t>
      </w:r>
      <w:r w:rsidR="004560D3" w:rsidRPr="004A4B71">
        <w:rPr>
          <w:bCs/>
          <w:color w:val="000000" w:themeColor="text1"/>
          <w:sz w:val="28"/>
          <w:szCs w:val="28"/>
        </w:rPr>
        <w:t xml:space="preserve"> </w:t>
      </w:r>
      <w:r w:rsidR="005A6B23" w:rsidRPr="004A4B71">
        <w:rPr>
          <w:bCs/>
          <w:color w:val="000000" w:themeColor="text1"/>
          <w:sz w:val="28"/>
          <w:szCs w:val="28"/>
        </w:rPr>
        <w:t>челове</w:t>
      </w:r>
      <w:r w:rsidR="00316307" w:rsidRPr="004A4B71">
        <w:rPr>
          <w:bCs/>
          <w:color w:val="000000" w:themeColor="text1"/>
          <w:sz w:val="28"/>
          <w:szCs w:val="28"/>
        </w:rPr>
        <w:t>к</w:t>
      </w:r>
      <w:r w:rsidR="004560D3" w:rsidRPr="004A4B71">
        <w:rPr>
          <w:bCs/>
          <w:color w:val="000000" w:themeColor="text1"/>
          <w:sz w:val="28"/>
          <w:szCs w:val="28"/>
        </w:rPr>
        <w:t>а населе</w:t>
      </w:r>
      <w:r w:rsidR="003914DD" w:rsidRPr="004A4B71">
        <w:rPr>
          <w:bCs/>
          <w:color w:val="000000" w:themeColor="text1"/>
          <w:sz w:val="28"/>
          <w:szCs w:val="28"/>
        </w:rPr>
        <w:t>ния в 20</w:t>
      </w:r>
      <w:r w:rsidR="00042B27" w:rsidRPr="004A4B71">
        <w:rPr>
          <w:bCs/>
          <w:color w:val="000000" w:themeColor="text1"/>
          <w:sz w:val="28"/>
          <w:szCs w:val="28"/>
        </w:rPr>
        <w:t>2</w:t>
      </w:r>
      <w:r w:rsidR="005B20B3" w:rsidRPr="004A4B71">
        <w:rPr>
          <w:bCs/>
          <w:color w:val="000000" w:themeColor="text1"/>
          <w:sz w:val="28"/>
          <w:szCs w:val="28"/>
        </w:rPr>
        <w:t>3</w:t>
      </w:r>
      <w:r w:rsidR="00316307" w:rsidRPr="004A4B71">
        <w:rPr>
          <w:bCs/>
          <w:color w:val="000000" w:themeColor="text1"/>
          <w:sz w:val="28"/>
          <w:szCs w:val="28"/>
        </w:rPr>
        <w:t xml:space="preserve"> г. </w:t>
      </w:r>
      <w:r w:rsidR="00696B6F" w:rsidRPr="004A4B71">
        <w:rPr>
          <w:bCs/>
          <w:color w:val="000000" w:themeColor="text1"/>
          <w:sz w:val="28"/>
          <w:szCs w:val="28"/>
        </w:rPr>
        <w:t>–</w:t>
      </w:r>
      <w:r w:rsidR="00082645" w:rsidRPr="004A4B71">
        <w:rPr>
          <w:bCs/>
          <w:color w:val="000000" w:themeColor="text1"/>
          <w:sz w:val="28"/>
          <w:szCs w:val="28"/>
        </w:rPr>
        <w:t xml:space="preserve"> </w:t>
      </w:r>
      <w:r w:rsidR="005B20B3" w:rsidRPr="004A4B71">
        <w:rPr>
          <w:bCs/>
          <w:color w:val="000000" w:themeColor="text1"/>
          <w:sz w:val="28"/>
          <w:szCs w:val="28"/>
        </w:rPr>
        <w:t>59,8</w:t>
      </w:r>
      <w:r w:rsidR="00696B6F" w:rsidRPr="004A4B71">
        <w:rPr>
          <w:bCs/>
          <w:color w:val="000000" w:themeColor="text1"/>
          <w:sz w:val="28"/>
          <w:szCs w:val="28"/>
        </w:rPr>
        <w:t xml:space="preserve"> </w:t>
      </w:r>
      <w:r w:rsidR="005A6B23" w:rsidRPr="004A4B71">
        <w:rPr>
          <w:bCs/>
          <w:color w:val="000000" w:themeColor="text1"/>
          <w:sz w:val="28"/>
          <w:szCs w:val="28"/>
        </w:rPr>
        <w:t>кВт/ч,</w:t>
      </w:r>
      <w:r w:rsidR="004A1CFE" w:rsidRPr="004A4B71">
        <w:rPr>
          <w:color w:val="000000" w:themeColor="text1"/>
          <w:sz w:val="28"/>
          <w:szCs w:val="28"/>
        </w:rPr>
        <w:t xml:space="preserve"> (</w:t>
      </w:r>
      <w:r w:rsidR="003E5810" w:rsidRPr="004A4B71">
        <w:rPr>
          <w:color w:val="000000" w:themeColor="text1"/>
          <w:sz w:val="28"/>
          <w:szCs w:val="28"/>
        </w:rPr>
        <w:t>снижение</w:t>
      </w:r>
      <w:r w:rsidR="004A1CFE" w:rsidRPr="004A4B71">
        <w:rPr>
          <w:color w:val="000000" w:themeColor="text1"/>
          <w:sz w:val="28"/>
          <w:szCs w:val="28"/>
        </w:rPr>
        <w:t xml:space="preserve"> к</w:t>
      </w:r>
      <w:r w:rsidR="004A1CFE" w:rsidRPr="004A4B71">
        <w:rPr>
          <w:rStyle w:val="symbols"/>
          <w:color w:val="000000" w:themeColor="text1"/>
          <w:sz w:val="28"/>
          <w:szCs w:val="28"/>
        </w:rPr>
        <w:t> </w:t>
      </w:r>
      <w:r w:rsidR="003E5810" w:rsidRPr="004A4B71">
        <w:rPr>
          <w:color w:val="000000" w:themeColor="text1"/>
          <w:sz w:val="28"/>
          <w:szCs w:val="28"/>
        </w:rPr>
        <w:t>уровню 202</w:t>
      </w:r>
      <w:r w:rsidR="005B20B3" w:rsidRPr="004A4B71">
        <w:rPr>
          <w:color w:val="000000" w:themeColor="text1"/>
          <w:sz w:val="28"/>
          <w:szCs w:val="28"/>
        </w:rPr>
        <w:t>2</w:t>
      </w:r>
      <w:r w:rsidR="004A1CFE" w:rsidRPr="004A4B71">
        <w:rPr>
          <w:color w:val="000000" w:themeColor="text1"/>
          <w:sz w:val="28"/>
          <w:szCs w:val="28"/>
        </w:rPr>
        <w:t xml:space="preserve"> </w:t>
      </w:r>
      <w:proofErr w:type="gramStart"/>
      <w:r w:rsidR="004A1CFE" w:rsidRPr="004A4B71">
        <w:rPr>
          <w:color w:val="000000" w:themeColor="text1"/>
          <w:sz w:val="28"/>
          <w:szCs w:val="28"/>
        </w:rPr>
        <w:t>года</w:t>
      </w:r>
      <w:r w:rsidR="004A1CFE" w:rsidRPr="004A4B71">
        <w:rPr>
          <w:rStyle w:val="symbols"/>
          <w:color w:val="000000" w:themeColor="text1"/>
          <w:sz w:val="28"/>
          <w:szCs w:val="28"/>
        </w:rPr>
        <w:t> </w:t>
      </w:r>
      <w:r w:rsidRPr="004A4B71">
        <w:rPr>
          <w:rStyle w:val="symbols"/>
          <w:color w:val="000000" w:themeColor="text1"/>
          <w:sz w:val="28"/>
          <w:szCs w:val="28"/>
        </w:rPr>
        <w:t xml:space="preserve"> </w:t>
      </w:r>
      <w:r w:rsidRPr="004A4B71">
        <w:rPr>
          <w:bCs/>
          <w:color w:val="000000" w:themeColor="text1"/>
          <w:sz w:val="28"/>
          <w:szCs w:val="28"/>
        </w:rPr>
        <w:t>–</w:t>
      </w:r>
      <w:proofErr w:type="gramEnd"/>
      <w:r w:rsidR="004A1CFE" w:rsidRPr="004A4B71">
        <w:rPr>
          <w:color w:val="000000" w:themeColor="text1"/>
          <w:sz w:val="28"/>
          <w:szCs w:val="28"/>
        </w:rPr>
        <w:t xml:space="preserve"> на</w:t>
      </w:r>
      <w:r w:rsidR="004A1CFE" w:rsidRPr="004A4B71">
        <w:rPr>
          <w:rStyle w:val="symbols"/>
          <w:color w:val="000000" w:themeColor="text1"/>
          <w:sz w:val="28"/>
          <w:szCs w:val="28"/>
        </w:rPr>
        <w:t> </w:t>
      </w:r>
      <w:r w:rsidR="005B20B3" w:rsidRPr="004A4B71">
        <w:rPr>
          <w:color w:val="000000" w:themeColor="text1"/>
          <w:sz w:val="28"/>
          <w:szCs w:val="28"/>
        </w:rPr>
        <w:t>8</w:t>
      </w:r>
      <w:r w:rsidR="004A1CFE" w:rsidRPr="004A4B71">
        <w:rPr>
          <w:color w:val="000000" w:themeColor="text1"/>
          <w:sz w:val="28"/>
          <w:szCs w:val="28"/>
        </w:rPr>
        <w:t xml:space="preserve"> %).</w:t>
      </w:r>
      <w:r w:rsidR="004A1CFE" w:rsidRPr="004A4B71">
        <w:rPr>
          <w:bCs/>
          <w:color w:val="000000" w:themeColor="text1"/>
          <w:sz w:val="28"/>
          <w:szCs w:val="28"/>
        </w:rPr>
        <w:t xml:space="preserve"> </w:t>
      </w:r>
      <w:r w:rsidR="005A6B23" w:rsidRPr="004A4B71">
        <w:rPr>
          <w:bCs/>
          <w:color w:val="000000" w:themeColor="text1"/>
          <w:sz w:val="28"/>
          <w:szCs w:val="28"/>
        </w:rPr>
        <w:t xml:space="preserve"> </w:t>
      </w:r>
    </w:p>
    <w:p w:rsidR="004A1CFE" w:rsidRPr="004A4B71" w:rsidRDefault="00F33215" w:rsidP="008A67DA">
      <w:pPr>
        <w:ind w:firstLine="709"/>
        <w:jc w:val="both"/>
        <w:rPr>
          <w:bCs/>
          <w:color w:val="000000" w:themeColor="text1"/>
          <w:sz w:val="28"/>
          <w:szCs w:val="28"/>
        </w:rPr>
      </w:pPr>
      <w:r w:rsidRPr="004A4B71">
        <w:rPr>
          <w:bCs/>
          <w:color w:val="000000" w:themeColor="text1"/>
          <w:sz w:val="28"/>
          <w:szCs w:val="28"/>
        </w:rPr>
        <w:lastRenderedPageBreak/>
        <w:t>–</w:t>
      </w:r>
      <w:r w:rsidR="005A6B23" w:rsidRPr="004A4B71">
        <w:rPr>
          <w:bCs/>
          <w:color w:val="000000" w:themeColor="text1"/>
          <w:sz w:val="28"/>
          <w:szCs w:val="28"/>
        </w:rPr>
        <w:t xml:space="preserve"> Тепловая энергия на 1 кв.</w:t>
      </w:r>
      <w:r w:rsidR="00D31C61" w:rsidRPr="004A4B71">
        <w:rPr>
          <w:bCs/>
          <w:color w:val="000000" w:themeColor="text1"/>
          <w:sz w:val="28"/>
          <w:szCs w:val="28"/>
        </w:rPr>
        <w:t xml:space="preserve"> </w:t>
      </w:r>
      <w:r w:rsidR="005A6B23" w:rsidRPr="004A4B71">
        <w:rPr>
          <w:bCs/>
          <w:color w:val="000000" w:themeColor="text1"/>
          <w:sz w:val="28"/>
          <w:szCs w:val="28"/>
        </w:rPr>
        <w:t>м общей площ</w:t>
      </w:r>
      <w:r w:rsidR="00042B27" w:rsidRPr="004A4B71">
        <w:rPr>
          <w:bCs/>
          <w:color w:val="000000" w:themeColor="text1"/>
          <w:sz w:val="28"/>
          <w:szCs w:val="28"/>
        </w:rPr>
        <w:t>ади в 202</w:t>
      </w:r>
      <w:r w:rsidR="005B20B3" w:rsidRPr="004A4B71">
        <w:rPr>
          <w:bCs/>
          <w:color w:val="000000" w:themeColor="text1"/>
          <w:sz w:val="28"/>
          <w:szCs w:val="28"/>
        </w:rPr>
        <w:t>3</w:t>
      </w:r>
      <w:r w:rsidR="003914DD" w:rsidRPr="004A4B71">
        <w:rPr>
          <w:bCs/>
          <w:color w:val="000000" w:themeColor="text1"/>
          <w:sz w:val="28"/>
          <w:szCs w:val="28"/>
        </w:rPr>
        <w:t xml:space="preserve"> г. </w:t>
      </w:r>
      <w:r w:rsidRPr="004A4B71">
        <w:rPr>
          <w:bCs/>
          <w:color w:val="000000" w:themeColor="text1"/>
          <w:sz w:val="28"/>
          <w:szCs w:val="28"/>
        </w:rPr>
        <w:t>–</w:t>
      </w:r>
      <w:r w:rsidR="00082645" w:rsidRPr="004A4B71">
        <w:rPr>
          <w:bCs/>
          <w:color w:val="000000" w:themeColor="text1"/>
          <w:sz w:val="28"/>
          <w:szCs w:val="28"/>
        </w:rPr>
        <w:t xml:space="preserve"> 0,1</w:t>
      </w:r>
      <w:r w:rsidR="005B20B3" w:rsidRPr="004A4B71">
        <w:rPr>
          <w:bCs/>
          <w:color w:val="000000" w:themeColor="text1"/>
          <w:sz w:val="28"/>
          <w:szCs w:val="28"/>
        </w:rPr>
        <w:t>7</w:t>
      </w:r>
      <w:r w:rsidR="005A6B23" w:rsidRPr="004A4B71">
        <w:rPr>
          <w:bCs/>
          <w:color w:val="000000" w:themeColor="text1"/>
          <w:sz w:val="28"/>
          <w:szCs w:val="28"/>
        </w:rPr>
        <w:t xml:space="preserve"> Гкал/</w:t>
      </w:r>
      <w:proofErr w:type="spellStart"/>
      <w:r w:rsidR="005A6B23" w:rsidRPr="004A4B71">
        <w:rPr>
          <w:bCs/>
          <w:color w:val="000000" w:themeColor="text1"/>
          <w:sz w:val="28"/>
          <w:szCs w:val="28"/>
        </w:rPr>
        <w:t>кв</w:t>
      </w:r>
      <w:r w:rsidR="00E84B0F" w:rsidRPr="004A4B71">
        <w:rPr>
          <w:bCs/>
          <w:color w:val="000000" w:themeColor="text1"/>
          <w:sz w:val="28"/>
          <w:szCs w:val="28"/>
        </w:rPr>
        <w:t>.</w:t>
      </w:r>
      <w:r w:rsidR="00562CEB" w:rsidRPr="004A4B71">
        <w:rPr>
          <w:bCs/>
          <w:color w:val="000000" w:themeColor="text1"/>
          <w:sz w:val="28"/>
          <w:szCs w:val="28"/>
        </w:rPr>
        <w:t>м</w:t>
      </w:r>
      <w:proofErr w:type="spellEnd"/>
      <w:r w:rsidR="00042B27" w:rsidRPr="004A4B71">
        <w:rPr>
          <w:color w:val="000000" w:themeColor="text1"/>
          <w:sz w:val="28"/>
          <w:szCs w:val="28"/>
        </w:rPr>
        <w:t xml:space="preserve"> (</w:t>
      </w:r>
      <w:r w:rsidR="005B20B3" w:rsidRPr="004A4B71">
        <w:rPr>
          <w:color w:val="000000" w:themeColor="text1"/>
          <w:sz w:val="28"/>
          <w:szCs w:val="28"/>
        </w:rPr>
        <w:t>снижение</w:t>
      </w:r>
      <w:r w:rsidR="00DB5660" w:rsidRPr="004A4B71">
        <w:rPr>
          <w:color w:val="000000" w:themeColor="text1"/>
          <w:sz w:val="28"/>
          <w:szCs w:val="28"/>
        </w:rPr>
        <w:t xml:space="preserve"> к</w:t>
      </w:r>
      <w:r w:rsidR="00DB5660" w:rsidRPr="004A4B71">
        <w:rPr>
          <w:rStyle w:val="symbols"/>
          <w:color w:val="000000" w:themeColor="text1"/>
          <w:sz w:val="28"/>
          <w:szCs w:val="28"/>
        </w:rPr>
        <w:t> </w:t>
      </w:r>
      <w:r w:rsidR="00DB5660" w:rsidRPr="004A4B71">
        <w:rPr>
          <w:color w:val="000000" w:themeColor="text1"/>
          <w:sz w:val="28"/>
          <w:szCs w:val="28"/>
        </w:rPr>
        <w:t>уровню 202</w:t>
      </w:r>
      <w:r w:rsidR="005B20B3" w:rsidRPr="004A4B71">
        <w:rPr>
          <w:color w:val="000000" w:themeColor="text1"/>
          <w:sz w:val="28"/>
          <w:szCs w:val="28"/>
        </w:rPr>
        <w:t>2</w:t>
      </w:r>
      <w:r w:rsidR="00DB5660" w:rsidRPr="004A4B71">
        <w:rPr>
          <w:color w:val="000000" w:themeColor="text1"/>
          <w:sz w:val="28"/>
          <w:szCs w:val="28"/>
        </w:rPr>
        <w:t xml:space="preserve"> </w:t>
      </w:r>
      <w:proofErr w:type="gramStart"/>
      <w:r w:rsidR="00DB5660" w:rsidRPr="004A4B71">
        <w:rPr>
          <w:color w:val="000000" w:themeColor="text1"/>
          <w:sz w:val="28"/>
          <w:szCs w:val="28"/>
        </w:rPr>
        <w:t>года</w:t>
      </w:r>
      <w:r w:rsidR="00DB5660" w:rsidRPr="004A4B71">
        <w:rPr>
          <w:rStyle w:val="symbols"/>
          <w:color w:val="000000" w:themeColor="text1"/>
          <w:sz w:val="28"/>
          <w:szCs w:val="28"/>
        </w:rPr>
        <w:t xml:space="preserve">  </w:t>
      </w:r>
      <w:r w:rsidR="00DB5660" w:rsidRPr="004A4B71">
        <w:rPr>
          <w:bCs/>
          <w:color w:val="000000" w:themeColor="text1"/>
          <w:sz w:val="28"/>
          <w:szCs w:val="28"/>
        </w:rPr>
        <w:t>–</w:t>
      </w:r>
      <w:proofErr w:type="gramEnd"/>
      <w:r w:rsidR="00DB5660" w:rsidRPr="004A4B71">
        <w:rPr>
          <w:color w:val="000000" w:themeColor="text1"/>
          <w:sz w:val="28"/>
          <w:szCs w:val="28"/>
        </w:rPr>
        <w:t xml:space="preserve"> на</w:t>
      </w:r>
      <w:r w:rsidR="00DB5660" w:rsidRPr="004A4B71">
        <w:rPr>
          <w:rStyle w:val="symbols"/>
          <w:color w:val="000000" w:themeColor="text1"/>
          <w:sz w:val="28"/>
          <w:szCs w:val="28"/>
        </w:rPr>
        <w:t> </w:t>
      </w:r>
      <w:r w:rsidR="005B20B3" w:rsidRPr="004A4B71">
        <w:rPr>
          <w:color w:val="000000" w:themeColor="text1"/>
          <w:sz w:val="28"/>
          <w:szCs w:val="28"/>
        </w:rPr>
        <w:t>10,5</w:t>
      </w:r>
      <w:r w:rsidR="00DB5660" w:rsidRPr="004A4B71">
        <w:rPr>
          <w:color w:val="000000" w:themeColor="text1"/>
          <w:sz w:val="28"/>
          <w:szCs w:val="28"/>
        </w:rPr>
        <w:t xml:space="preserve"> %</w:t>
      </w:r>
      <w:r w:rsidR="00042B27" w:rsidRPr="004A4B71">
        <w:rPr>
          <w:color w:val="000000" w:themeColor="text1"/>
          <w:sz w:val="28"/>
          <w:szCs w:val="28"/>
        </w:rPr>
        <w:t>).</w:t>
      </w:r>
      <w:r w:rsidR="00042B27" w:rsidRPr="004A4B71">
        <w:rPr>
          <w:bCs/>
          <w:color w:val="000000" w:themeColor="text1"/>
          <w:sz w:val="28"/>
          <w:szCs w:val="28"/>
        </w:rPr>
        <w:t xml:space="preserve">  </w:t>
      </w:r>
      <w:r w:rsidR="005B20B3" w:rsidRPr="004A4B71">
        <w:rPr>
          <w:bCs/>
          <w:color w:val="000000" w:themeColor="text1"/>
          <w:sz w:val="28"/>
          <w:szCs w:val="28"/>
        </w:rPr>
        <w:t>Уменьшени</w:t>
      </w:r>
      <w:r w:rsidR="00DB5660" w:rsidRPr="004A4B71">
        <w:rPr>
          <w:bCs/>
          <w:color w:val="000000" w:themeColor="text1"/>
          <w:sz w:val="28"/>
          <w:szCs w:val="28"/>
        </w:rPr>
        <w:t xml:space="preserve">е показателя связано </w:t>
      </w:r>
      <w:r w:rsidR="00DB5660" w:rsidRPr="004A4B71">
        <w:rPr>
          <w:color w:val="000000" w:themeColor="text1"/>
          <w:sz w:val="28"/>
          <w:szCs w:val="28"/>
        </w:rPr>
        <w:t xml:space="preserve">с более </w:t>
      </w:r>
      <w:r w:rsidR="005B20B3" w:rsidRPr="004A4B71">
        <w:rPr>
          <w:color w:val="000000" w:themeColor="text1"/>
          <w:sz w:val="28"/>
          <w:szCs w:val="28"/>
        </w:rPr>
        <w:t>теплыми</w:t>
      </w:r>
      <w:r w:rsidR="00DB5660" w:rsidRPr="004A4B71">
        <w:rPr>
          <w:color w:val="000000" w:themeColor="text1"/>
          <w:sz w:val="28"/>
          <w:szCs w:val="28"/>
        </w:rPr>
        <w:t xml:space="preserve"> погодными условиями в 20</w:t>
      </w:r>
      <w:r w:rsidR="003E5810" w:rsidRPr="004A4B71">
        <w:rPr>
          <w:color w:val="000000" w:themeColor="text1"/>
          <w:sz w:val="28"/>
          <w:szCs w:val="28"/>
        </w:rPr>
        <w:t>2</w:t>
      </w:r>
      <w:r w:rsidR="005B20B3" w:rsidRPr="004A4B71">
        <w:rPr>
          <w:color w:val="000000" w:themeColor="text1"/>
          <w:sz w:val="28"/>
          <w:szCs w:val="28"/>
        </w:rPr>
        <w:t>3</w:t>
      </w:r>
      <w:r w:rsidR="00DB5660" w:rsidRPr="004A4B71">
        <w:rPr>
          <w:color w:val="000000" w:themeColor="text1"/>
          <w:sz w:val="28"/>
          <w:szCs w:val="28"/>
        </w:rPr>
        <w:t xml:space="preserve"> году по сравнению с 202</w:t>
      </w:r>
      <w:r w:rsidR="005B20B3" w:rsidRPr="004A4B71">
        <w:rPr>
          <w:color w:val="000000" w:themeColor="text1"/>
          <w:sz w:val="28"/>
          <w:szCs w:val="28"/>
        </w:rPr>
        <w:t>2</w:t>
      </w:r>
      <w:r w:rsidR="00DB5660" w:rsidRPr="004A4B71">
        <w:rPr>
          <w:color w:val="000000" w:themeColor="text1"/>
          <w:sz w:val="28"/>
          <w:szCs w:val="28"/>
        </w:rPr>
        <w:t xml:space="preserve"> годом.</w:t>
      </w:r>
    </w:p>
    <w:p w:rsidR="005A6B23" w:rsidRPr="004A4B71" w:rsidRDefault="00F33215" w:rsidP="008A67DA">
      <w:pPr>
        <w:ind w:firstLine="709"/>
        <w:jc w:val="both"/>
        <w:rPr>
          <w:bCs/>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w:t>
      </w:r>
      <w:r w:rsidR="0052066A" w:rsidRPr="004A4B71">
        <w:rPr>
          <w:bCs/>
          <w:color w:val="000000" w:themeColor="text1"/>
          <w:sz w:val="28"/>
          <w:szCs w:val="28"/>
        </w:rPr>
        <w:t>Горячая вода потребителям не предоставлялась.</w:t>
      </w:r>
    </w:p>
    <w:p w:rsidR="005B20B3" w:rsidRPr="004A4B71" w:rsidRDefault="00F33215" w:rsidP="005B20B3">
      <w:pPr>
        <w:ind w:firstLine="709"/>
        <w:jc w:val="both"/>
        <w:rPr>
          <w:color w:val="000000" w:themeColor="text1"/>
          <w:sz w:val="28"/>
          <w:szCs w:val="28"/>
        </w:rPr>
      </w:pPr>
      <w:r w:rsidRPr="004A4B71">
        <w:rPr>
          <w:bCs/>
          <w:color w:val="000000" w:themeColor="text1"/>
          <w:sz w:val="28"/>
          <w:szCs w:val="28"/>
        </w:rPr>
        <w:t>–</w:t>
      </w:r>
      <w:r w:rsidR="005A6B23" w:rsidRPr="004A4B71">
        <w:rPr>
          <w:bCs/>
          <w:color w:val="000000" w:themeColor="text1"/>
          <w:sz w:val="28"/>
          <w:szCs w:val="28"/>
        </w:rPr>
        <w:t xml:space="preserve"> </w:t>
      </w:r>
      <w:r w:rsidR="003914DD" w:rsidRPr="004A4B71">
        <w:rPr>
          <w:bCs/>
          <w:color w:val="000000" w:themeColor="text1"/>
          <w:sz w:val="28"/>
          <w:szCs w:val="28"/>
        </w:rPr>
        <w:t>Холодная вода</w:t>
      </w:r>
      <w:r w:rsidR="005A6B23" w:rsidRPr="004A4B71">
        <w:rPr>
          <w:bCs/>
          <w:color w:val="000000" w:themeColor="text1"/>
          <w:sz w:val="28"/>
          <w:szCs w:val="28"/>
        </w:rPr>
        <w:t xml:space="preserve"> на 1 челов</w:t>
      </w:r>
      <w:r w:rsidR="003914DD" w:rsidRPr="004A4B71">
        <w:rPr>
          <w:bCs/>
          <w:color w:val="000000" w:themeColor="text1"/>
          <w:sz w:val="28"/>
          <w:szCs w:val="28"/>
        </w:rPr>
        <w:t>ека населения в 20</w:t>
      </w:r>
      <w:r w:rsidR="00DB5660" w:rsidRPr="004A4B71">
        <w:rPr>
          <w:bCs/>
          <w:color w:val="000000" w:themeColor="text1"/>
          <w:sz w:val="28"/>
          <w:szCs w:val="28"/>
        </w:rPr>
        <w:t>2</w:t>
      </w:r>
      <w:r w:rsidR="005B20B3" w:rsidRPr="004A4B71">
        <w:rPr>
          <w:bCs/>
          <w:color w:val="000000" w:themeColor="text1"/>
          <w:sz w:val="28"/>
          <w:szCs w:val="28"/>
        </w:rPr>
        <w:t>3</w:t>
      </w:r>
      <w:r w:rsidR="00316307" w:rsidRPr="004A4B71">
        <w:rPr>
          <w:bCs/>
          <w:color w:val="000000" w:themeColor="text1"/>
          <w:sz w:val="28"/>
          <w:szCs w:val="28"/>
        </w:rPr>
        <w:t xml:space="preserve"> г. </w:t>
      </w:r>
      <w:r w:rsidR="00696B6F" w:rsidRPr="004A4B71">
        <w:rPr>
          <w:bCs/>
          <w:color w:val="000000" w:themeColor="text1"/>
          <w:sz w:val="28"/>
          <w:szCs w:val="28"/>
        </w:rPr>
        <w:t>–</w:t>
      </w:r>
      <w:r w:rsidR="00175EE8" w:rsidRPr="004A4B71">
        <w:rPr>
          <w:bCs/>
          <w:color w:val="000000" w:themeColor="text1"/>
          <w:sz w:val="28"/>
          <w:szCs w:val="28"/>
        </w:rPr>
        <w:t xml:space="preserve"> </w:t>
      </w:r>
      <w:r w:rsidR="00F913F7" w:rsidRPr="004A4B71">
        <w:rPr>
          <w:bCs/>
          <w:color w:val="000000" w:themeColor="text1"/>
          <w:sz w:val="28"/>
          <w:szCs w:val="28"/>
        </w:rPr>
        <w:t>0,</w:t>
      </w:r>
      <w:r w:rsidR="005B20B3" w:rsidRPr="004A4B71">
        <w:rPr>
          <w:bCs/>
          <w:color w:val="000000" w:themeColor="text1"/>
          <w:sz w:val="28"/>
          <w:szCs w:val="28"/>
        </w:rPr>
        <w:t>4</w:t>
      </w:r>
      <w:r w:rsidR="00696B6F" w:rsidRPr="004A4B71">
        <w:rPr>
          <w:bCs/>
          <w:color w:val="000000" w:themeColor="text1"/>
          <w:sz w:val="28"/>
          <w:szCs w:val="28"/>
        </w:rPr>
        <w:t xml:space="preserve"> </w:t>
      </w:r>
      <w:r w:rsidR="005A6B23" w:rsidRPr="004A4B71">
        <w:rPr>
          <w:bCs/>
          <w:color w:val="000000" w:themeColor="text1"/>
          <w:sz w:val="28"/>
          <w:szCs w:val="28"/>
        </w:rPr>
        <w:t>куб.</w:t>
      </w:r>
      <w:r w:rsidR="00D31C61" w:rsidRPr="004A4B71">
        <w:rPr>
          <w:bCs/>
          <w:color w:val="000000" w:themeColor="text1"/>
          <w:sz w:val="28"/>
          <w:szCs w:val="28"/>
        </w:rPr>
        <w:t xml:space="preserve"> </w:t>
      </w:r>
      <w:r w:rsidR="00562CEB" w:rsidRPr="004A4B71">
        <w:rPr>
          <w:bCs/>
          <w:color w:val="000000" w:themeColor="text1"/>
          <w:sz w:val="28"/>
          <w:szCs w:val="28"/>
        </w:rPr>
        <w:t>м</w:t>
      </w:r>
      <w:r w:rsidR="005B20B3" w:rsidRPr="004A4B71">
        <w:rPr>
          <w:bCs/>
          <w:color w:val="000000" w:themeColor="text1"/>
          <w:sz w:val="28"/>
          <w:szCs w:val="28"/>
        </w:rPr>
        <w:t xml:space="preserve">. Данные за 2022 год уточнены в сторону увеличения с 0,38 куб. м до 0,4 куб. м. </w:t>
      </w:r>
      <w:proofErr w:type="gramStart"/>
      <w:r w:rsidR="005B20B3" w:rsidRPr="004A4B71">
        <w:rPr>
          <w:bCs/>
          <w:color w:val="000000" w:themeColor="text1"/>
          <w:sz w:val="28"/>
          <w:szCs w:val="28"/>
        </w:rPr>
        <w:t>А следовательно</w:t>
      </w:r>
      <w:proofErr w:type="gramEnd"/>
      <w:r w:rsidR="005B20B3" w:rsidRPr="004A4B71">
        <w:rPr>
          <w:bCs/>
          <w:color w:val="000000" w:themeColor="text1"/>
          <w:sz w:val="28"/>
          <w:szCs w:val="28"/>
        </w:rPr>
        <w:t>, п</w:t>
      </w:r>
      <w:r w:rsidR="005B20B3" w:rsidRPr="004A4B71">
        <w:rPr>
          <w:color w:val="000000" w:themeColor="text1"/>
          <w:sz w:val="28"/>
          <w:szCs w:val="28"/>
        </w:rPr>
        <w:t>отребление холодной воды на 1 человека в 2023 году осталось на уровне 2022 года.</w:t>
      </w:r>
    </w:p>
    <w:p w:rsidR="00E42D19" w:rsidRPr="004A4B71" w:rsidRDefault="00F33215" w:rsidP="008A67DA">
      <w:pPr>
        <w:ind w:firstLine="709"/>
        <w:jc w:val="both"/>
        <w:rPr>
          <w:color w:val="000000" w:themeColor="text1"/>
          <w:sz w:val="28"/>
          <w:szCs w:val="28"/>
        </w:rPr>
      </w:pPr>
      <w:r w:rsidRPr="004A4B71">
        <w:rPr>
          <w:bCs/>
          <w:color w:val="000000" w:themeColor="text1"/>
          <w:sz w:val="28"/>
          <w:szCs w:val="28"/>
        </w:rPr>
        <w:t>–</w:t>
      </w:r>
      <w:r w:rsidR="00316307" w:rsidRPr="004A4B71">
        <w:rPr>
          <w:bCs/>
          <w:color w:val="000000" w:themeColor="text1"/>
          <w:sz w:val="28"/>
          <w:szCs w:val="28"/>
        </w:rPr>
        <w:t xml:space="preserve"> </w:t>
      </w:r>
      <w:r w:rsidR="003914DD" w:rsidRPr="004A4B71">
        <w:rPr>
          <w:bCs/>
          <w:color w:val="000000" w:themeColor="text1"/>
          <w:sz w:val="28"/>
          <w:szCs w:val="28"/>
        </w:rPr>
        <w:t>Природный</w:t>
      </w:r>
      <w:r w:rsidR="00316307" w:rsidRPr="004A4B71">
        <w:rPr>
          <w:bCs/>
          <w:color w:val="000000" w:themeColor="text1"/>
          <w:sz w:val="28"/>
          <w:szCs w:val="28"/>
        </w:rPr>
        <w:t xml:space="preserve"> газ</w:t>
      </w:r>
      <w:r w:rsidR="00057EAB" w:rsidRPr="004A4B71">
        <w:rPr>
          <w:bCs/>
          <w:color w:val="000000" w:themeColor="text1"/>
          <w:sz w:val="28"/>
          <w:szCs w:val="28"/>
        </w:rPr>
        <w:t xml:space="preserve"> на 1 человека населения в </w:t>
      </w:r>
      <w:r w:rsidR="003914DD" w:rsidRPr="004A4B71">
        <w:rPr>
          <w:bCs/>
          <w:color w:val="000000" w:themeColor="text1"/>
          <w:sz w:val="28"/>
          <w:szCs w:val="28"/>
        </w:rPr>
        <w:t>20</w:t>
      </w:r>
      <w:r w:rsidR="00DB5660" w:rsidRPr="004A4B71">
        <w:rPr>
          <w:bCs/>
          <w:color w:val="000000" w:themeColor="text1"/>
          <w:sz w:val="28"/>
          <w:szCs w:val="28"/>
        </w:rPr>
        <w:t>2</w:t>
      </w:r>
      <w:r w:rsidR="005B20B3" w:rsidRPr="004A4B71">
        <w:rPr>
          <w:bCs/>
          <w:color w:val="000000" w:themeColor="text1"/>
          <w:sz w:val="28"/>
          <w:szCs w:val="28"/>
        </w:rPr>
        <w:t>3</w:t>
      </w:r>
      <w:r w:rsidR="00316307" w:rsidRPr="004A4B71">
        <w:rPr>
          <w:bCs/>
          <w:color w:val="000000" w:themeColor="text1"/>
          <w:sz w:val="28"/>
          <w:szCs w:val="28"/>
        </w:rPr>
        <w:t xml:space="preserve"> </w:t>
      </w:r>
      <w:r w:rsidR="00E84B0F" w:rsidRPr="004A4B71">
        <w:rPr>
          <w:bCs/>
          <w:color w:val="000000" w:themeColor="text1"/>
          <w:sz w:val="28"/>
          <w:szCs w:val="28"/>
        </w:rPr>
        <w:t xml:space="preserve">г. </w:t>
      </w:r>
      <w:r w:rsidR="00175EE8" w:rsidRPr="004A4B71">
        <w:rPr>
          <w:bCs/>
          <w:color w:val="000000" w:themeColor="text1"/>
          <w:sz w:val="28"/>
          <w:szCs w:val="28"/>
        </w:rPr>
        <w:t xml:space="preserve">– </w:t>
      </w:r>
      <w:r w:rsidR="005B20B3" w:rsidRPr="004A4B71">
        <w:rPr>
          <w:bCs/>
          <w:color w:val="000000" w:themeColor="text1"/>
          <w:sz w:val="28"/>
          <w:szCs w:val="28"/>
        </w:rPr>
        <w:t>1,8</w:t>
      </w:r>
      <w:r w:rsidR="00696B6F" w:rsidRPr="004A4B71">
        <w:rPr>
          <w:bCs/>
          <w:color w:val="000000" w:themeColor="text1"/>
          <w:sz w:val="28"/>
          <w:szCs w:val="28"/>
        </w:rPr>
        <w:t xml:space="preserve"> </w:t>
      </w:r>
      <w:r w:rsidR="00316307" w:rsidRPr="004A4B71">
        <w:rPr>
          <w:bCs/>
          <w:color w:val="000000" w:themeColor="text1"/>
          <w:sz w:val="28"/>
          <w:szCs w:val="28"/>
        </w:rPr>
        <w:t>куб.</w:t>
      </w:r>
      <w:r w:rsidR="00D31C61" w:rsidRPr="004A4B71">
        <w:rPr>
          <w:bCs/>
          <w:color w:val="000000" w:themeColor="text1"/>
          <w:sz w:val="28"/>
          <w:szCs w:val="28"/>
        </w:rPr>
        <w:t xml:space="preserve"> </w:t>
      </w:r>
      <w:r w:rsidR="00057EAB" w:rsidRPr="004A4B71">
        <w:rPr>
          <w:bCs/>
          <w:color w:val="000000" w:themeColor="text1"/>
          <w:sz w:val="28"/>
          <w:szCs w:val="28"/>
        </w:rPr>
        <w:t xml:space="preserve">м </w:t>
      </w:r>
      <w:r w:rsidR="00610C96" w:rsidRPr="004A4B71">
        <w:rPr>
          <w:color w:val="000000" w:themeColor="text1"/>
          <w:sz w:val="28"/>
          <w:szCs w:val="28"/>
        </w:rPr>
        <w:t>(</w:t>
      </w:r>
      <w:r w:rsidR="005B20B3" w:rsidRPr="004A4B71">
        <w:rPr>
          <w:color w:val="000000" w:themeColor="text1"/>
          <w:sz w:val="28"/>
          <w:szCs w:val="28"/>
        </w:rPr>
        <w:t>снижение</w:t>
      </w:r>
      <w:r w:rsidR="00DB5660" w:rsidRPr="004A4B71">
        <w:rPr>
          <w:color w:val="000000" w:themeColor="text1"/>
          <w:sz w:val="28"/>
          <w:szCs w:val="28"/>
        </w:rPr>
        <w:t xml:space="preserve"> к уровню 202</w:t>
      </w:r>
      <w:r w:rsidR="005B20B3" w:rsidRPr="004A4B71">
        <w:rPr>
          <w:color w:val="000000" w:themeColor="text1"/>
          <w:sz w:val="28"/>
          <w:szCs w:val="28"/>
        </w:rPr>
        <w:t>2 года на 12,2</w:t>
      </w:r>
      <w:r w:rsidR="00DB5660" w:rsidRPr="004A4B71">
        <w:rPr>
          <w:color w:val="000000" w:themeColor="text1"/>
          <w:sz w:val="28"/>
          <w:szCs w:val="28"/>
        </w:rPr>
        <w:t>%).</w:t>
      </w:r>
    </w:p>
    <w:p w:rsidR="003E5810" w:rsidRPr="004A4B71" w:rsidRDefault="005B20B3" w:rsidP="008A67DA">
      <w:pPr>
        <w:ind w:firstLine="709"/>
        <w:jc w:val="both"/>
        <w:rPr>
          <w:bCs/>
          <w:color w:val="000000" w:themeColor="text1"/>
          <w:sz w:val="28"/>
          <w:szCs w:val="28"/>
        </w:rPr>
      </w:pPr>
      <w:r w:rsidRPr="004A4B71">
        <w:rPr>
          <w:color w:val="000000" w:themeColor="text1"/>
          <w:sz w:val="28"/>
          <w:szCs w:val="28"/>
        </w:rPr>
        <w:t>Основными причинами</w:t>
      </w:r>
      <w:r w:rsidR="003E5810" w:rsidRPr="004A4B71">
        <w:rPr>
          <w:color w:val="000000" w:themeColor="text1"/>
          <w:sz w:val="28"/>
          <w:szCs w:val="28"/>
        </w:rPr>
        <w:t xml:space="preserve"> снижения </w:t>
      </w:r>
      <w:r w:rsidR="003E5810" w:rsidRPr="004A4B71">
        <w:rPr>
          <w:bCs/>
          <w:color w:val="000000" w:themeColor="text1"/>
          <w:sz w:val="28"/>
          <w:szCs w:val="28"/>
        </w:rPr>
        <w:t>удельной величины потребления</w:t>
      </w:r>
      <w:r w:rsidR="003E5810" w:rsidRPr="004A4B71">
        <w:rPr>
          <w:color w:val="000000" w:themeColor="text1"/>
          <w:sz w:val="28"/>
          <w:szCs w:val="28"/>
        </w:rPr>
        <w:t xml:space="preserve"> </w:t>
      </w:r>
      <w:r w:rsidRPr="004A4B71">
        <w:rPr>
          <w:color w:val="000000" w:themeColor="text1"/>
          <w:sz w:val="28"/>
          <w:szCs w:val="28"/>
        </w:rPr>
        <w:t xml:space="preserve">энергетических ресурсов муниципальными бюджетными учреждениями являются </w:t>
      </w:r>
      <w:proofErr w:type="spellStart"/>
      <w:r w:rsidRPr="004A4B71">
        <w:rPr>
          <w:color w:val="000000" w:themeColor="text1"/>
          <w:sz w:val="28"/>
          <w:szCs w:val="28"/>
        </w:rPr>
        <w:t>экономиния</w:t>
      </w:r>
      <w:proofErr w:type="spellEnd"/>
      <w:r w:rsidRPr="004A4B71">
        <w:rPr>
          <w:color w:val="000000" w:themeColor="text1"/>
          <w:sz w:val="28"/>
          <w:szCs w:val="28"/>
        </w:rPr>
        <w:t xml:space="preserve"> энергетических ресурсов при одновременном снижении </w:t>
      </w:r>
      <w:r w:rsidR="003E5810" w:rsidRPr="004A4B71">
        <w:rPr>
          <w:bCs/>
          <w:color w:val="000000" w:themeColor="text1"/>
          <w:sz w:val="28"/>
          <w:szCs w:val="28"/>
        </w:rPr>
        <w:t>среднегодовой чис</w:t>
      </w:r>
      <w:r w:rsidRPr="004A4B71">
        <w:rPr>
          <w:bCs/>
          <w:color w:val="000000" w:themeColor="text1"/>
          <w:sz w:val="28"/>
          <w:szCs w:val="28"/>
        </w:rPr>
        <w:t>ленности постоянного населения</w:t>
      </w:r>
      <w:r w:rsidR="003E5810" w:rsidRPr="004A4B71">
        <w:rPr>
          <w:bCs/>
          <w:color w:val="000000" w:themeColor="text1"/>
          <w:sz w:val="28"/>
          <w:szCs w:val="28"/>
        </w:rPr>
        <w:t>.</w:t>
      </w:r>
    </w:p>
    <w:p w:rsidR="00E67156" w:rsidRPr="004A4B71" w:rsidRDefault="00316307" w:rsidP="008A67DA">
      <w:pPr>
        <w:ind w:firstLine="709"/>
        <w:jc w:val="both"/>
        <w:rPr>
          <w:bCs/>
          <w:color w:val="000000" w:themeColor="text1"/>
          <w:sz w:val="28"/>
          <w:szCs w:val="28"/>
        </w:rPr>
      </w:pPr>
      <w:r w:rsidRPr="004A4B71">
        <w:rPr>
          <w:bCs/>
          <w:color w:val="000000" w:themeColor="text1"/>
          <w:sz w:val="28"/>
          <w:szCs w:val="28"/>
        </w:rPr>
        <w:t>В прогнозном периоде</w:t>
      </w:r>
      <w:r w:rsidR="00F913F7" w:rsidRPr="004A4B71">
        <w:rPr>
          <w:bCs/>
          <w:color w:val="000000" w:themeColor="text1"/>
          <w:sz w:val="28"/>
          <w:szCs w:val="28"/>
        </w:rPr>
        <w:t xml:space="preserve"> 202</w:t>
      </w:r>
      <w:r w:rsidR="005B20B3" w:rsidRPr="004A4B71">
        <w:rPr>
          <w:bCs/>
          <w:color w:val="000000" w:themeColor="text1"/>
          <w:sz w:val="28"/>
          <w:szCs w:val="28"/>
        </w:rPr>
        <w:t>4</w:t>
      </w:r>
      <w:r w:rsidR="003914DD" w:rsidRPr="004A4B71">
        <w:rPr>
          <w:bCs/>
          <w:color w:val="000000" w:themeColor="text1"/>
          <w:sz w:val="28"/>
          <w:szCs w:val="28"/>
        </w:rPr>
        <w:t>-202</w:t>
      </w:r>
      <w:r w:rsidR="005B20B3" w:rsidRPr="004A4B71">
        <w:rPr>
          <w:bCs/>
          <w:color w:val="000000" w:themeColor="text1"/>
          <w:sz w:val="28"/>
          <w:szCs w:val="28"/>
        </w:rPr>
        <w:t>6</w:t>
      </w:r>
      <w:r w:rsidR="00E67156" w:rsidRPr="004A4B71">
        <w:rPr>
          <w:bCs/>
          <w:color w:val="000000" w:themeColor="text1"/>
          <w:sz w:val="28"/>
          <w:szCs w:val="28"/>
        </w:rPr>
        <w:t xml:space="preserve"> гг. удельная величина потребления энергетических ресурсов муниципальными бюджетными учреждениями района </w:t>
      </w:r>
      <w:r w:rsidR="00293F19" w:rsidRPr="004A4B71">
        <w:rPr>
          <w:bCs/>
          <w:color w:val="000000" w:themeColor="text1"/>
          <w:sz w:val="28"/>
          <w:szCs w:val="28"/>
        </w:rPr>
        <w:t>пл</w:t>
      </w:r>
      <w:r w:rsidR="00175EE8" w:rsidRPr="004A4B71">
        <w:rPr>
          <w:bCs/>
          <w:color w:val="000000" w:themeColor="text1"/>
          <w:sz w:val="28"/>
          <w:szCs w:val="28"/>
        </w:rPr>
        <w:t xml:space="preserve">анируется </w:t>
      </w:r>
      <w:r w:rsidR="00F913F7" w:rsidRPr="004A4B71">
        <w:rPr>
          <w:bCs/>
          <w:color w:val="000000" w:themeColor="text1"/>
          <w:sz w:val="28"/>
          <w:szCs w:val="28"/>
        </w:rPr>
        <w:t xml:space="preserve">примерно </w:t>
      </w:r>
      <w:r w:rsidR="003914DD" w:rsidRPr="004A4B71">
        <w:rPr>
          <w:bCs/>
          <w:color w:val="000000" w:themeColor="text1"/>
          <w:sz w:val="28"/>
          <w:szCs w:val="28"/>
        </w:rPr>
        <w:t>на уровне 20</w:t>
      </w:r>
      <w:r w:rsidR="000F0038" w:rsidRPr="004A4B71">
        <w:rPr>
          <w:bCs/>
          <w:color w:val="000000" w:themeColor="text1"/>
          <w:sz w:val="28"/>
          <w:szCs w:val="28"/>
        </w:rPr>
        <w:t>2</w:t>
      </w:r>
      <w:r w:rsidR="00B31947" w:rsidRPr="004A4B71">
        <w:rPr>
          <w:bCs/>
          <w:color w:val="000000" w:themeColor="text1"/>
          <w:sz w:val="28"/>
          <w:szCs w:val="28"/>
        </w:rPr>
        <w:t>3</w:t>
      </w:r>
      <w:r w:rsidR="00E67156" w:rsidRPr="004A4B71">
        <w:rPr>
          <w:bCs/>
          <w:color w:val="000000" w:themeColor="text1"/>
          <w:sz w:val="28"/>
          <w:szCs w:val="28"/>
        </w:rPr>
        <w:t xml:space="preserve"> года</w:t>
      </w:r>
      <w:r w:rsidR="0072517D" w:rsidRPr="004A4B71">
        <w:rPr>
          <w:bCs/>
          <w:color w:val="000000" w:themeColor="text1"/>
          <w:sz w:val="28"/>
          <w:szCs w:val="28"/>
        </w:rPr>
        <w:t xml:space="preserve"> при снижении численности населения района за счет выполнения мероприятий по экономии энергетических ресурсов, в частности: установки приборов учета холодной воды в бюджетных учреждениях и использования энергосберегающих ламп в системах внутреннего освещения бюджетных учреждений и уличного освещения населённых пунктов Бежаницкого района. </w:t>
      </w:r>
    </w:p>
    <w:p w:rsidR="003D6FF0" w:rsidRPr="004A4B71" w:rsidRDefault="00A0635E" w:rsidP="008A67DA">
      <w:pPr>
        <w:ind w:firstLine="709"/>
        <w:jc w:val="both"/>
        <w:rPr>
          <w:color w:val="000000" w:themeColor="text1"/>
          <w:sz w:val="28"/>
          <w:szCs w:val="28"/>
        </w:rPr>
      </w:pPr>
      <w:proofErr w:type="gramStart"/>
      <w:r w:rsidRPr="004A4B71">
        <w:rPr>
          <w:color w:val="000000" w:themeColor="text1"/>
          <w:sz w:val="28"/>
          <w:szCs w:val="28"/>
        </w:rPr>
        <w:t xml:space="preserve">Работа по </w:t>
      </w:r>
      <w:r w:rsidR="003D6FF0" w:rsidRPr="004A4B71">
        <w:rPr>
          <w:color w:val="000000" w:themeColor="text1"/>
          <w:sz w:val="28"/>
          <w:szCs w:val="28"/>
        </w:rPr>
        <w:t xml:space="preserve">независимой </w:t>
      </w:r>
      <w:r w:rsidRPr="004A4B71">
        <w:rPr>
          <w:color w:val="000000" w:themeColor="text1"/>
          <w:sz w:val="28"/>
          <w:szCs w:val="28"/>
        </w:rPr>
        <w:t>оценке</w:t>
      </w:r>
      <w:proofErr w:type="gramEnd"/>
      <w:r w:rsidRPr="004A4B71">
        <w:rPr>
          <w:color w:val="000000" w:themeColor="text1"/>
          <w:sz w:val="28"/>
          <w:szCs w:val="28"/>
        </w:rPr>
        <w:t xml:space="preserve"> качества </w:t>
      </w:r>
      <w:r w:rsidR="003D6FF0" w:rsidRPr="004A4B71">
        <w:rPr>
          <w:color w:val="000000" w:themeColor="text1"/>
          <w:sz w:val="28"/>
          <w:szCs w:val="28"/>
        </w:rPr>
        <w:t>условий оказания услуг муниципальными организациями в</w:t>
      </w:r>
      <w:r w:rsidR="003D6FF0" w:rsidRPr="004A4B71">
        <w:rPr>
          <w:rStyle w:val="symbols"/>
          <w:color w:val="000000" w:themeColor="text1"/>
          <w:sz w:val="28"/>
          <w:szCs w:val="28"/>
        </w:rPr>
        <w:t> </w:t>
      </w:r>
      <w:r w:rsidR="003D6FF0" w:rsidRPr="004A4B71">
        <w:rPr>
          <w:color w:val="000000" w:themeColor="text1"/>
          <w:sz w:val="28"/>
          <w:szCs w:val="28"/>
        </w:rPr>
        <w:t xml:space="preserve">сферах культуры, образования </w:t>
      </w:r>
      <w:r w:rsidRPr="004A4B71">
        <w:rPr>
          <w:color w:val="000000" w:themeColor="text1"/>
          <w:sz w:val="28"/>
          <w:szCs w:val="28"/>
        </w:rPr>
        <w:t>ведется несколько лет и эта работа совершенствуется. Полученные оценки и рекомендации влияют на качество и условия оказания услуг учреждениями культуры, образования</w:t>
      </w:r>
      <w:r w:rsidR="003D6FF0" w:rsidRPr="004A4B71">
        <w:rPr>
          <w:color w:val="000000" w:themeColor="text1"/>
          <w:sz w:val="28"/>
          <w:szCs w:val="28"/>
        </w:rPr>
        <w:t xml:space="preserve"> и оценку их деятельности. </w:t>
      </w:r>
    </w:p>
    <w:p w:rsidR="006504CA" w:rsidRPr="004A4B71" w:rsidRDefault="003D6FF0" w:rsidP="008A67DA">
      <w:pPr>
        <w:ind w:firstLine="709"/>
        <w:jc w:val="both"/>
        <w:rPr>
          <w:rStyle w:val="11"/>
          <w:color w:val="000000" w:themeColor="text1"/>
          <w:sz w:val="28"/>
          <w:szCs w:val="28"/>
        </w:rPr>
      </w:pPr>
      <w:r w:rsidRPr="004A4B71">
        <w:rPr>
          <w:color w:val="000000" w:themeColor="text1"/>
          <w:sz w:val="28"/>
          <w:szCs w:val="28"/>
        </w:rPr>
        <w:t>В независимой оценке качества условий оказания услуг в сфер</w:t>
      </w:r>
      <w:r w:rsidR="00096818" w:rsidRPr="004A4B71">
        <w:rPr>
          <w:color w:val="000000" w:themeColor="text1"/>
          <w:sz w:val="28"/>
          <w:szCs w:val="28"/>
        </w:rPr>
        <w:t xml:space="preserve">е </w:t>
      </w:r>
      <w:r w:rsidR="00B31947" w:rsidRPr="004A4B71">
        <w:rPr>
          <w:color w:val="000000" w:themeColor="text1"/>
          <w:sz w:val="28"/>
          <w:szCs w:val="28"/>
        </w:rPr>
        <w:t>образования</w:t>
      </w:r>
      <w:r w:rsidR="006504CA" w:rsidRPr="004A4B71">
        <w:rPr>
          <w:color w:val="000000" w:themeColor="text1"/>
          <w:sz w:val="28"/>
          <w:szCs w:val="28"/>
        </w:rPr>
        <w:t xml:space="preserve"> в </w:t>
      </w:r>
      <w:r w:rsidR="000F0038" w:rsidRPr="004A4B71">
        <w:rPr>
          <w:color w:val="000000" w:themeColor="text1"/>
          <w:spacing w:val="-4"/>
          <w:sz w:val="28"/>
          <w:szCs w:val="28"/>
        </w:rPr>
        <w:t>202</w:t>
      </w:r>
      <w:r w:rsidR="00B31947" w:rsidRPr="004A4B71">
        <w:rPr>
          <w:color w:val="000000" w:themeColor="text1"/>
          <w:spacing w:val="-4"/>
          <w:sz w:val="28"/>
          <w:szCs w:val="28"/>
        </w:rPr>
        <w:t>3</w:t>
      </w:r>
      <w:r w:rsidR="000F0038" w:rsidRPr="004A4B71">
        <w:rPr>
          <w:color w:val="000000" w:themeColor="text1"/>
          <w:spacing w:val="-4"/>
          <w:sz w:val="28"/>
          <w:szCs w:val="28"/>
        </w:rPr>
        <w:t xml:space="preserve"> году</w:t>
      </w:r>
      <w:r w:rsidR="006504CA" w:rsidRPr="004A4B71">
        <w:rPr>
          <w:color w:val="000000" w:themeColor="text1"/>
          <w:spacing w:val="-4"/>
          <w:sz w:val="28"/>
          <w:szCs w:val="28"/>
        </w:rPr>
        <w:t xml:space="preserve"> </w:t>
      </w:r>
      <w:r w:rsidR="006504CA" w:rsidRPr="004A4B71">
        <w:rPr>
          <w:color w:val="000000" w:themeColor="text1"/>
          <w:sz w:val="28"/>
          <w:szCs w:val="28"/>
        </w:rPr>
        <w:t>принимало</w:t>
      </w:r>
      <w:r w:rsidR="00096818" w:rsidRPr="004A4B71">
        <w:rPr>
          <w:color w:val="000000" w:themeColor="text1"/>
          <w:sz w:val="28"/>
          <w:szCs w:val="28"/>
        </w:rPr>
        <w:t xml:space="preserve"> участие </w:t>
      </w:r>
      <w:proofErr w:type="gramStart"/>
      <w:r w:rsidR="00096818" w:rsidRPr="004A4B71">
        <w:rPr>
          <w:color w:val="000000" w:themeColor="text1"/>
          <w:sz w:val="28"/>
          <w:szCs w:val="28"/>
        </w:rPr>
        <w:t>учреждени</w:t>
      </w:r>
      <w:r w:rsidR="006504CA" w:rsidRPr="004A4B71">
        <w:rPr>
          <w:color w:val="000000" w:themeColor="text1"/>
          <w:sz w:val="28"/>
          <w:szCs w:val="28"/>
        </w:rPr>
        <w:t>е</w:t>
      </w:r>
      <w:r w:rsidR="00B31947" w:rsidRPr="004A4B71">
        <w:rPr>
          <w:color w:val="000000" w:themeColor="text1"/>
          <w:sz w:val="28"/>
          <w:szCs w:val="28"/>
        </w:rPr>
        <w:t xml:space="preserve"> </w:t>
      </w:r>
      <w:r w:rsidR="00096818" w:rsidRPr="004A4B71">
        <w:rPr>
          <w:color w:val="000000" w:themeColor="text1"/>
          <w:sz w:val="28"/>
          <w:szCs w:val="28"/>
        </w:rPr>
        <w:t xml:space="preserve"> </w:t>
      </w:r>
      <w:r w:rsidR="00B31947" w:rsidRPr="004A4B71">
        <w:rPr>
          <w:color w:val="000000" w:themeColor="text1"/>
          <w:sz w:val="28"/>
          <w:szCs w:val="28"/>
        </w:rPr>
        <w:t>дополнительного</w:t>
      </w:r>
      <w:proofErr w:type="gramEnd"/>
      <w:r w:rsidR="00B31947" w:rsidRPr="004A4B71">
        <w:rPr>
          <w:color w:val="000000" w:themeColor="text1"/>
          <w:sz w:val="28"/>
          <w:szCs w:val="28"/>
        </w:rPr>
        <w:t xml:space="preserve"> образования «Бежаницкий центр развития творчества детей и юношества». </w:t>
      </w:r>
      <w:r w:rsidR="000F0038" w:rsidRPr="004A4B71">
        <w:rPr>
          <w:rStyle w:val="11"/>
          <w:color w:val="000000" w:themeColor="text1"/>
          <w:sz w:val="28"/>
          <w:szCs w:val="28"/>
        </w:rPr>
        <w:t>Результаты независимой оценки качества условий оказания услуг д</w:t>
      </w:r>
      <w:r w:rsidR="00B31947" w:rsidRPr="004A4B71">
        <w:rPr>
          <w:rStyle w:val="11"/>
          <w:color w:val="000000" w:themeColor="text1"/>
          <w:sz w:val="28"/>
          <w:szCs w:val="28"/>
        </w:rPr>
        <w:t>анным учреждением составили 90,2</w:t>
      </w:r>
      <w:r w:rsidR="000F0038" w:rsidRPr="004A4B71">
        <w:rPr>
          <w:rStyle w:val="11"/>
          <w:color w:val="000000" w:themeColor="text1"/>
          <w:sz w:val="28"/>
          <w:szCs w:val="28"/>
        </w:rPr>
        <w:t xml:space="preserve"> баллов.</w:t>
      </w:r>
    </w:p>
    <w:p w:rsidR="00B31947" w:rsidRPr="004A4B71" w:rsidRDefault="00B31947" w:rsidP="00B31947">
      <w:pPr>
        <w:ind w:firstLine="709"/>
        <w:jc w:val="both"/>
        <w:rPr>
          <w:color w:val="000000" w:themeColor="text1"/>
          <w:sz w:val="28"/>
          <w:szCs w:val="28"/>
        </w:rPr>
      </w:pPr>
      <w:r w:rsidRPr="004A4B71">
        <w:rPr>
          <w:color w:val="000000" w:themeColor="text1"/>
          <w:sz w:val="28"/>
          <w:szCs w:val="28"/>
        </w:rPr>
        <w:t>Независимая оценка качества услуг в сфере культуры в 2023 году не проводилась.</w:t>
      </w:r>
    </w:p>
    <w:p w:rsidR="00324DD3" w:rsidRPr="004A4B71" w:rsidRDefault="00324DD3" w:rsidP="008A67DA">
      <w:pPr>
        <w:ind w:firstLine="709"/>
        <w:jc w:val="both"/>
        <w:rPr>
          <w:bCs/>
          <w:color w:val="000000" w:themeColor="text1"/>
          <w:sz w:val="28"/>
          <w:szCs w:val="28"/>
        </w:rPr>
      </w:pPr>
      <w:r w:rsidRPr="004A4B71">
        <w:rPr>
          <w:bCs/>
          <w:color w:val="000000" w:themeColor="text1"/>
          <w:sz w:val="28"/>
          <w:szCs w:val="28"/>
        </w:rPr>
        <w:t xml:space="preserve">Необходимо отметить, что </w:t>
      </w:r>
      <w:r w:rsidR="00B31947" w:rsidRPr="004A4B71">
        <w:rPr>
          <w:bCs/>
          <w:color w:val="000000" w:themeColor="text1"/>
          <w:sz w:val="28"/>
          <w:szCs w:val="28"/>
        </w:rPr>
        <w:t xml:space="preserve">при проведении независимой оценки учреждения района на протяжении последних лет получают </w:t>
      </w:r>
      <w:r w:rsidRPr="004A4B71">
        <w:rPr>
          <w:bCs/>
          <w:color w:val="000000" w:themeColor="text1"/>
          <w:sz w:val="28"/>
          <w:szCs w:val="28"/>
        </w:rPr>
        <w:t xml:space="preserve">достаточно высокие показатели. </w:t>
      </w:r>
      <w:r w:rsidR="000E618A" w:rsidRPr="004A4B71">
        <w:rPr>
          <w:bCs/>
          <w:color w:val="000000" w:themeColor="text1"/>
          <w:sz w:val="28"/>
          <w:szCs w:val="28"/>
        </w:rPr>
        <w:t>В прогнозном периоде 202</w:t>
      </w:r>
      <w:r w:rsidR="00B31947" w:rsidRPr="004A4B71">
        <w:rPr>
          <w:bCs/>
          <w:color w:val="000000" w:themeColor="text1"/>
          <w:sz w:val="28"/>
          <w:szCs w:val="28"/>
        </w:rPr>
        <w:t>4</w:t>
      </w:r>
      <w:r w:rsidR="000E618A" w:rsidRPr="004A4B71">
        <w:rPr>
          <w:bCs/>
          <w:color w:val="000000" w:themeColor="text1"/>
          <w:sz w:val="28"/>
          <w:szCs w:val="28"/>
        </w:rPr>
        <w:t>-202</w:t>
      </w:r>
      <w:r w:rsidR="00B31947" w:rsidRPr="004A4B71">
        <w:rPr>
          <w:bCs/>
          <w:color w:val="000000" w:themeColor="text1"/>
          <w:sz w:val="28"/>
          <w:szCs w:val="28"/>
        </w:rPr>
        <w:t>6</w:t>
      </w:r>
      <w:r w:rsidR="000E618A" w:rsidRPr="004A4B71">
        <w:rPr>
          <w:bCs/>
          <w:color w:val="000000" w:themeColor="text1"/>
          <w:sz w:val="28"/>
          <w:szCs w:val="28"/>
        </w:rPr>
        <w:t xml:space="preserve"> годы </w:t>
      </w:r>
      <w:r w:rsidR="00C876F0" w:rsidRPr="004A4B71">
        <w:rPr>
          <w:bCs/>
          <w:color w:val="000000" w:themeColor="text1"/>
          <w:sz w:val="28"/>
          <w:szCs w:val="28"/>
        </w:rPr>
        <w:t xml:space="preserve">показатели </w:t>
      </w:r>
      <w:r w:rsidR="000E618A" w:rsidRPr="004A4B71">
        <w:rPr>
          <w:bCs/>
          <w:color w:val="000000" w:themeColor="text1"/>
          <w:sz w:val="28"/>
          <w:szCs w:val="28"/>
        </w:rPr>
        <w:t xml:space="preserve">независимой оценки </w:t>
      </w:r>
      <w:r w:rsidR="00DC1D6E" w:rsidRPr="004A4B71">
        <w:rPr>
          <w:bCs/>
          <w:color w:val="000000" w:themeColor="text1"/>
          <w:sz w:val="28"/>
          <w:szCs w:val="28"/>
        </w:rPr>
        <w:t>в сфере</w:t>
      </w:r>
      <w:r w:rsidRPr="004A4B71">
        <w:rPr>
          <w:bCs/>
          <w:color w:val="000000" w:themeColor="text1"/>
          <w:sz w:val="28"/>
          <w:szCs w:val="28"/>
        </w:rPr>
        <w:t xml:space="preserve"> культуры планируются на уровне 93,8 баллов, в сфере образов</w:t>
      </w:r>
      <w:r w:rsidR="00B31947" w:rsidRPr="004A4B71">
        <w:rPr>
          <w:bCs/>
          <w:color w:val="000000" w:themeColor="text1"/>
          <w:sz w:val="28"/>
          <w:szCs w:val="28"/>
        </w:rPr>
        <w:t>ания – 90,2.</w:t>
      </w:r>
    </w:p>
    <w:p w:rsidR="00324DD3" w:rsidRPr="004A4B71" w:rsidRDefault="00324DD3" w:rsidP="008A67DA">
      <w:pPr>
        <w:ind w:firstLine="709"/>
        <w:jc w:val="both"/>
        <w:rPr>
          <w:bCs/>
          <w:color w:val="000000" w:themeColor="text1"/>
          <w:sz w:val="28"/>
          <w:szCs w:val="28"/>
        </w:rPr>
      </w:pPr>
    </w:p>
    <w:sectPr w:rsidR="00324DD3" w:rsidRPr="004A4B71" w:rsidSect="00C62E6D">
      <w:headerReference w:type="even" r:id="rId8"/>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AA7" w:rsidRDefault="00C51AA7">
      <w:r>
        <w:separator/>
      </w:r>
    </w:p>
  </w:endnote>
  <w:endnote w:type="continuationSeparator" w:id="0">
    <w:p w:rsidR="00C51AA7" w:rsidRDefault="00C5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dale Sans UI">
    <w:altName w:val="Arial Unicode MS"/>
    <w:charset w:val="CC"/>
    <w:family w:val="auto"/>
    <w:pitch w:val="variable"/>
  </w:font>
  <w:font w:name="Arial">
    <w:panose1 w:val="020B0604020202020204"/>
    <w:charset w:val="CC"/>
    <w:family w:val="swiss"/>
    <w:pitch w:val="variable"/>
    <w:sig w:usb0="E0002EFF" w:usb1="C000785B" w:usb2="00000009" w:usb3="00000000" w:csb0="000001FF" w:csb1="00000000"/>
  </w:font>
  <w:font w:name="SimSun, 宋体">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AA7" w:rsidRDefault="00C51AA7">
      <w:r>
        <w:separator/>
      </w:r>
    </w:p>
  </w:footnote>
  <w:footnote w:type="continuationSeparator" w:id="0">
    <w:p w:rsidR="00C51AA7" w:rsidRDefault="00C51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1B7" w:rsidRDefault="000071B7" w:rsidP="007651F5">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071B7" w:rsidRDefault="000071B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1B7" w:rsidRDefault="000071B7" w:rsidP="007651F5">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90CDD">
      <w:rPr>
        <w:rStyle w:val="a4"/>
        <w:noProof/>
      </w:rPr>
      <w:t>22</w:t>
    </w:r>
    <w:r>
      <w:rPr>
        <w:rStyle w:val="a4"/>
      </w:rPr>
      <w:fldChar w:fldCharType="end"/>
    </w:r>
  </w:p>
  <w:p w:rsidR="000071B7" w:rsidRDefault="000071B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C647C"/>
    <w:multiLevelType w:val="hybridMultilevel"/>
    <w:tmpl w:val="2670F76E"/>
    <w:lvl w:ilvl="0" w:tplc="06CAB2C8">
      <w:start w:val="5"/>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 w15:restartNumberingAfterBreak="0">
    <w:nsid w:val="15784909"/>
    <w:multiLevelType w:val="hybridMultilevel"/>
    <w:tmpl w:val="6A884C1E"/>
    <w:lvl w:ilvl="0" w:tplc="83002BDA">
      <w:start w:val="1"/>
      <w:numFmt w:val="bullet"/>
      <w:lvlText w:val=""/>
      <w:lvlJc w:val="left"/>
      <w:pPr>
        <w:tabs>
          <w:tab w:val="num" w:pos="397"/>
        </w:tabs>
        <w:ind w:left="397" w:hanging="397"/>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5B2F04"/>
    <w:multiLevelType w:val="hybridMultilevel"/>
    <w:tmpl w:val="BBD09D74"/>
    <w:lvl w:ilvl="0" w:tplc="83002BDA">
      <w:start w:val="1"/>
      <w:numFmt w:val="bullet"/>
      <w:lvlText w:val=""/>
      <w:lvlJc w:val="left"/>
      <w:pPr>
        <w:tabs>
          <w:tab w:val="num" w:pos="397"/>
        </w:tabs>
        <w:ind w:left="397" w:hanging="397"/>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083E2C"/>
    <w:multiLevelType w:val="hybridMultilevel"/>
    <w:tmpl w:val="AA0AEAFE"/>
    <w:lvl w:ilvl="0" w:tplc="0419000F">
      <w:start w:val="1"/>
      <w:numFmt w:val="decimal"/>
      <w:lvlText w:val="%1."/>
      <w:lvlJc w:val="left"/>
      <w:pPr>
        <w:tabs>
          <w:tab w:val="num" w:pos="1515"/>
        </w:tabs>
        <w:ind w:left="1515"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2A81C63"/>
    <w:multiLevelType w:val="multilevel"/>
    <w:tmpl w:val="11DC87F0"/>
    <w:lvl w:ilvl="0">
      <w:start w:val="1"/>
      <w:numFmt w:val="bullet"/>
      <w:lvlText w:val=""/>
      <w:lvlJc w:val="left"/>
      <w:pPr>
        <w:ind w:left="397" w:hanging="39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5FD6268"/>
    <w:multiLevelType w:val="hybridMultilevel"/>
    <w:tmpl w:val="52564260"/>
    <w:lvl w:ilvl="0" w:tplc="37063A34">
      <w:start w:val="1"/>
      <w:numFmt w:val="decimal"/>
      <w:lvlText w:val="%1."/>
      <w:lvlJc w:val="left"/>
      <w:pPr>
        <w:ind w:left="928"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3D133FF8"/>
    <w:multiLevelType w:val="hybridMultilevel"/>
    <w:tmpl w:val="D4D2FFF4"/>
    <w:lvl w:ilvl="0" w:tplc="AD8E8B5C">
      <w:start w:val="5"/>
      <w:numFmt w:val="decimal"/>
      <w:lvlText w:val="%1."/>
      <w:lvlJc w:val="left"/>
      <w:pPr>
        <w:ind w:left="1515" w:hanging="360"/>
      </w:pPr>
      <w:rPr>
        <w:rFonts w:hint="default"/>
      </w:r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7" w15:restartNumberingAfterBreak="0">
    <w:nsid w:val="5F883AC2"/>
    <w:multiLevelType w:val="hybridMultilevel"/>
    <w:tmpl w:val="D7EC2DB4"/>
    <w:lvl w:ilvl="0" w:tplc="F06622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0EE66AE"/>
    <w:multiLevelType w:val="hybridMultilevel"/>
    <w:tmpl w:val="5EA430C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CE396D"/>
    <w:multiLevelType w:val="hybridMultilevel"/>
    <w:tmpl w:val="8EFE35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4"/>
  </w:num>
  <w:num w:numId="5">
    <w:abstractNumId w:val="3"/>
  </w:num>
  <w:num w:numId="6">
    <w:abstractNumId w:val="7"/>
  </w:num>
  <w:num w:numId="7">
    <w:abstractNumId w:val="6"/>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0DDE"/>
    <w:rsid w:val="00000F3B"/>
    <w:rsid w:val="00003FFF"/>
    <w:rsid w:val="00005565"/>
    <w:rsid w:val="00006896"/>
    <w:rsid w:val="00006D11"/>
    <w:rsid w:val="000071B7"/>
    <w:rsid w:val="00007D01"/>
    <w:rsid w:val="000148F8"/>
    <w:rsid w:val="00014BAA"/>
    <w:rsid w:val="000157DD"/>
    <w:rsid w:val="00015F82"/>
    <w:rsid w:val="000171E1"/>
    <w:rsid w:val="00020E21"/>
    <w:rsid w:val="00021124"/>
    <w:rsid w:val="0002324D"/>
    <w:rsid w:val="00027975"/>
    <w:rsid w:val="00027AC9"/>
    <w:rsid w:val="00030F16"/>
    <w:rsid w:val="00031C17"/>
    <w:rsid w:val="00032E48"/>
    <w:rsid w:val="0003386C"/>
    <w:rsid w:val="000338BC"/>
    <w:rsid w:val="00036106"/>
    <w:rsid w:val="0004218D"/>
    <w:rsid w:val="00042B27"/>
    <w:rsid w:val="00056B46"/>
    <w:rsid w:val="0005797D"/>
    <w:rsid w:val="00057EAB"/>
    <w:rsid w:val="00060DFC"/>
    <w:rsid w:val="00061079"/>
    <w:rsid w:val="000629D7"/>
    <w:rsid w:val="00063509"/>
    <w:rsid w:val="0006733E"/>
    <w:rsid w:val="0007166A"/>
    <w:rsid w:val="00075B43"/>
    <w:rsid w:val="00082645"/>
    <w:rsid w:val="00084627"/>
    <w:rsid w:val="00092DF6"/>
    <w:rsid w:val="000955FE"/>
    <w:rsid w:val="00096818"/>
    <w:rsid w:val="000A64A4"/>
    <w:rsid w:val="000A7509"/>
    <w:rsid w:val="000A7896"/>
    <w:rsid w:val="000B1914"/>
    <w:rsid w:val="000B1D83"/>
    <w:rsid w:val="000B24C5"/>
    <w:rsid w:val="000B3B35"/>
    <w:rsid w:val="000B4277"/>
    <w:rsid w:val="000B4ADC"/>
    <w:rsid w:val="000B7A49"/>
    <w:rsid w:val="000C03C3"/>
    <w:rsid w:val="000C2AA9"/>
    <w:rsid w:val="000C62A1"/>
    <w:rsid w:val="000C6787"/>
    <w:rsid w:val="000E08CC"/>
    <w:rsid w:val="000E0F28"/>
    <w:rsid w:val="000E1A12"/>
    <w:rsid w:val="000E5A4D"/>
    <w:rsid w:val="000E618A"/>
    <w:rsid w:val="000E626A"/>
    <w:rsid w:val="000F0038"/>
    <w:rsid w:val="000F024F"/>
    <w:rsid w:val="000F0450"/>
    <w:rsid w:val="000F2CF4"/>
    <w:rsid w:val="000F3B58"/>
    <w:rsid w:val="000F41D8"/>
    <w:rsid w:val="000F46C0"/>
    <w:rsid w:val="000F4B81"/>
    <w:rsid w:val="000F5B4D"/>
    <w:rsid w:val="000F6566"/>
    <w:rsid w:val="00100B90"/>
    <w:rsid w:val="00100E75"/>
    <w:rsid w:val="00105226"/>
    <w:rsid w:val="00105837"/>
    <w:rsid w:val="00105A00"/>
    <w:rsid w:val="00105B5C"/>
    <w:rsid w:val="0010600C"/>
    <w:rsid w:val="00112A3C"/>
    <w:rsid w:val="00115A27"/>
    <w:rsid w:val="001164DE"/>
    <w:rsid w:val="0011716E"/>
    <w:rsid w:val="00117CC5"/>
    <w:rsid w:val="0012007B"/>
    <w:rsid w:val="001229AF"/>
    <w:rsid w:val="001277DD"/>
    <w:rsid w:val="00131F34"/>
    <w:rsid w:val="001340A8"/>
    <w:rsid w:val="00134122"/>
    <w:rsid w:val="001367A6"/>
    <w:rsid w:val="00141CE2"/>
    <w:rsid w:val="00141F81"/>
    <w:rsid w:val="00143F40"/>
    <w:rsid w:val="00144D0A"/>
    <w:rsid w:val="001509FE"/>
    <w:rsid w:val="0015291A"/>
    <w:rsid w:val="00152E74"/>
    <w:rsid w:val="0015328A"/>
    <w:rsid w:val="00153BC0"/>
    <w:rsid w:val="0015430B"/>
    <w:rsid w:val="001569BF"/>
    <w:rsid w:val="001621CD"/>
    <w:rsid w:val="00162B91"/>
    <w:rsid w:val="00164FFE"/>
    <w:rsid w:val="001654B4"/>
    <w:rsid w:val="001677A2"/>
    <w:rsid w:val="0017407B"/>
    <w:rsid w:val="00175EE8"/>
    <w:rsid w:val="00176604"/>
    <w:rsid w:val="00176AF1"/>
    <w:rsid w:val="00180390"/>
    <w:rsid w:val="001803BB"/>
    <w:rsid w:val="00181229"/>
    <w:rsid w:val="00185902"/>
    <w:rsid w:val="00186290"/>
    <w:rsid w:val="001866C4"/>
    <w:rsid w:val="00186F27"/>
    <w:rsid w:val="00187147"/>
    <w:rsid w:val="00187DE0"/>
    <w:rsid w:val="0019155D"/>
    <w:rsid w:val="00191A42"/>
    <w:rsid w:val="00193746"/>
    <w:rsid w:val="00194B0F"/>
    <w:rsid w:val="00197E1D"/>
    <w:rsid w:val="001A7B0B"/>
    <w:rsid w:val="001B2E88"/>
    <w:rsid w:val="001C08F6"/>
    <w:rsid w:val="001C33D1"/>
    <w:rsid w:val="001C34C3"/>
    <w:rsid w:val="001C4273"/>
    <w:rsid w:val="001C5730"/>
    <w:rsid w:val="001D0A99"/>
    <w:rsid w:val="001D18A9"/>
    <w:rsid w:val="001D27EF"/>
    <w:rsid w:val="001D7116"/>
    <w:rsid w:val="001D7E02"/>
    <w:rsid w:val="001E0A8F"/>
    <w:rsid w:val="001E10B5"/>
    <w:rsid w:val="001E3EB5"/>
    <w:rsid w:val="001E4CC2"/>
    <w:rsid w:val="001E59C7"/>
    <w:rsid w:val="001E77E9"/>
    <w:rsid w:val="001E7893"/>
    <w:rsid w:val="001F03CF"/>
    <w:rsid w:val="001F4258"/>
    <w:rsid w:val="001F44FE"/>
    <w:rsid w:val="001F7D81"/>
    <w:rsid w:val="00205C6B"/>
    <w:rsid w:val="00210079"/>
    <w:rsid w:val="002157D8"/>
    <w:rsid w:val="00220114"/>
    <w:rsid w:val="00222F75"/>
    <w:rsid w:val="00225542"/>
    <w:rsid w:val="00225E48"/>
    <w:rsid w:val="002302EF"/>
    <w:rsid w:val="002412D6"/>
    <w:rsid w:val="00242723"/>
    <w:rsid w:val="00242C67"/>
    <w:rsid w:val="002446BC"/>
    <w:rsid w:val="00244BC0"/>
    <w:rsid w:val="00246E3B"/>
    <w:rsid w:val="00253E9D"/>
    <w:rsid w:val="00254BF7"/>
    <w:rsid w:val="00255DD1"/>
    <w:rsid w:val="002607E2"/>
    <w:rsid w:val="00261C60"/>
    <w:rsid w:val="00264DAF"/>
    <w:rsid w:val="00266E8A"/>
    <w:rsid w:val="002677D7"/>
    <w:rsid w:val="00270E9A"/>
    <w:rsid w:val="00275220"/>
    <w:rsid w:val="002759E8"/>
    <w:rsid w:val="0028426E"/>
    <w:rsid w:val="002909B6"/>
    <w:rsid w:val="00291B00"/>
    <w:rsid w:val="002921ED"/>
    <w:rsid w:val="00293F19"/>
    <w:rsid w:val="00297639"/>
    <w:rsid w:val="002A4206"/>
    <w:rsid w:val="002B4B00"/>
    <w:rsid w:val="002B4C71"/>
    <w:rsid w:val="002B52C9"/>
    <w:rsid w:val="002C0371"/>
    <w:rsid w:val="002C14B7"/>
    <w:rsid w:val="002C1DED"/>
    <w:rsid w:val="002C30A6"/>
    <w:rsid w:val="002C4AB6"/>
    <w:rsid w:val="002C5A25"/>
    <w:rsid w:val="002D15A3"/>
    <w:rsid w:val="002D7F00"/>
    <w:rsid w:val="002E4337"/>
    <w:rsid w:val="002E63D1"/>
    <w:rsid w:val="002F73A9"/>
    <w:rsid w:val="0030252E"/>
    <w:rsid w:val="00302C7E"/>
    <w:rsid w:val="00306851"/>
    <w:rsid w:val="00306BC0"/>
    <w:rsid w:val="0030703B"/>
    <w:rsid w:val="00310554"/>
    <w:rsid w:val="00310C2F"/>
    <w:rsid w:val="0031339C"/>
    <w:rsid w:val="003153FF"/>
    <w:rsid w:val="00316307"/>
    <w:rsid w:val="00316C68"/>
    <w:rsid w:val="003208FA"/>
    <w:rsid w:val="0032232F"/>
    <w:rsid w:val="003243CA"/>
    <w:rsid w:val="00324DD3"/>
    <w:rsid w:val="00330F3B"/>
    <w:rsid w:val="00332D0B"/>
    <w:rsid w:val="00334D3C"/>
    <w:rsid w:val="0034667E"/>
    <w:rsid w:val="00350C14"/>
    <w:rsid w:val="00352EB3"/>
    <w:rsid w:val="003543CE"/>
    <w:rsid w:val="00354D74"/>
    <w:rsid w:val="00355EC9"/>
    <w:rsid w:val="00357E4C"/>
    <w:rsid w:val="00361F77"/>
    <w:rsid w:val="003648C7"/>
    <w:rsid w:val="00365121"/>
    <w:rsid w:val="003661BE"/>
    <w:rsid w:val="00371879"/>
    <w:rsid w:val="003762B9"/>
    <w:rsid w:val="00380214"/>
    <w:rsid w:val="00382287"/>
    <w:rsid w:val="0038613C"/>
    <w:rsid w:val="00386C9C"/>
    <w:rsid w:val="003879D2"/>
    <w:rsid w:val="003904D3"/>
    <w:rsid w:val="003911D4"/>
    <w:rsid w:val="003914DD"/>
    <w:rsid w:val="00394B85"/>
    <w:rsid w:val="00395018"/>
    <w:rsid w:val="003A0880"/>
    <w:rsid w:val="003A0D21"/>
    <w:rsid w:val="003A4514"/>
    <w:rsid w:val="003B058B"/>
    <w:rsid w:val="003B169A"/>
    <w:rsid w:val="003B3FC4"/>
    <w:rsid w:val="003B6841"/>
    <w:rsid w:val="003C09CD"/>
    <w:rsid w:val="003C1216"/>
    <w:rsid w:val="003C142F"/>
    <w:rsid w:val="003C21A4"/>
    <w:rsid w:val="003C2D9C"/>
    <w:rsid w:val="003C36CD"/>
    <w:rsid w:val="003C3A7E"/>
    <w:rsid w:val="003C3DBD"/>
    <w:rsid w:val="003D2104"/>
    <w:rsid w:val="003D36F4"/>
    <w:rsid w:val="003D615D"/>
    <w:rsid w:val="003D6FF0"/>
    <w:rsid w:val="003D72F5"/>
    <w:rsid w:val="003D7F22"/>
    <w:rsid w:val="003E00A1"/>
    <w:rsid w:val="003E03C4"/>
    <w:rsid w:val="003E20A8"/>
    <w:rsid w:val="003E3431"/>
    <w:rsid w:val="003E47E4"/>
    <w:rsid w:val="003E5735"/>
    <w:rsid w:val="003E5810"/>
    <w:rsid w:val="003F0580"/>
    <w:rsid w:val="003F34BC"/>
    <w:rsid w:val="003F3F23"/>
    <w:rsid w:val="00403A85"/>
    <w:rsid w:val="00404435"/>
    <w:rsid w:val="00405D08"/>
    <w:rsid w:val="004063C3"/>
    <w:rsid w:val="00407BE2"/>
    <w:rsid w:val="00410063"/>
    <w:rsid w:val="00410482"/>
    <w:rsid w:val="00411B68"/>
    <w:rsid w:val="0041260D"/>
    <w:rsid w:val="0041710C"/>
    <w:rsid w:val="0042154D"/>
    <w:rsid w:val="00426C08"/>
    <w:rsid w:val="00430870"/>
    <w:rsid w:val="004318E3"/>
    <w:rsid w:val="0043766B"/>
    <w:rsid w:val="00440110"/>
    <w:rsid w:val="004401F1"/>
    <w:rsid w:val="0044406C"/>
    <w:rsid w:val="0044432B"/>
    <w:rsid w:val="00450395"/>
    <w:rsid w:val="00453C0E"/>
    <w:rsid w:val="004560D3"/>
    <w:rsid w:val="004624BC"/>
    <w:rsid w:val="00465072"/>
    <w:rsid w:val="0046693D"/>
    <w:rsid w:val="00480C87"/>
    <w:rsid w:val="00482203"/>
    <w:rsid w:val="004867FB"/>
    <w:rsid w:val="00486C46"/>
    <w:rsid w:val="0048799A"/>
    <w:rsid w:val="004909A4"/>
    <w:rsid w:val="00495879"/>
    <w:rsid w:val="00497151"/>
    <w:rsid w:val="00497871"/>
    <w:rsid w:val="004A0E4F"/>
    <w:rsid w:val="004A14FB"/>
    <w:rsid w:val="004A1B88"/>
    <w:rsid w:val="004A1CFE"/>
    <w:rsid w:val="004A32D9"/>
    <w:rsid w:val="004A3B94"/>
    <w:rsid w:val="004A4B71"/>
    <w:rsid w:val="004A620C"/>
    <w:rsid w:val="004A76BC"/>
    <w:rsid w:val="004C0CF5"/>
    <w:rsid w:val="004C24EF"/>
    <w:rsid w:val="004D0664"/>
    <w:rsid w:val="004D418A"/>
    <w:rsid w:val="004E1C78"/>
    <w:rsid w:val="004E1E44"/>
    <w:rsid w:val="004E2978"/>
    <w:rsid w:val="004E5EC8"/>
    <w:rsid w:val="004F0833"/>
    <w:rsid w:val="004F123F"/>
    <w:rsid w:val="004F47A5"/>
    <w:rsid w:val="004F7DD7"/>
    <w:rsid w:val="0050142A"/>
    <w:rsid w:val="00503B25"/>
    <w:rsid w:val="00504478"/>
    <w:rsid w:val="00504C77"/>
    <w:rsid w:val="005059C6"/>
    <w:rsid w:val="00505CF5"/>
    <w:rsid w:val="00506765"/>
    <w:rsid w:val="0051199C"/>
    <w:rsid w:val="00511D8B"/>
    <w:rsid w:val="00513429"/>
    <w:rsid w:val="0052066A"/>
    <w:rsid w:val="00520A7A"/>
    <w:rsid w:val="00520CDF"/>
    <w:rsid w:val="005224E1"/>
    <w:rsid w:val="00523EDE"/>
    <w:rsid w:val="00530138"/>
    <w:rsid w:val="0053200D"/>
    <w:rsid w:val="00533602"/>
    <w:rsid w:val="00533D9F"/>
    <w:rsid w:val="00537704"/>
    <w:rsid w:val="005451E2"/>
    <w:rsid w:val="00545225"/>
    <w:rsid w:val="005525D0"/>
    <w:rsid w:val="005561FC"/>
    <w:rsid w:val="005621C7"/>
    <w:rsid w:val="00562CEB"/>
    <w:rsid w:val="00563339"/>
    <w:rsid w:val="0056445F"/>
    <w:rsid w:val="00564645"/>
    <w:rsid w:val="00564E5C"/>
    <w:rsid w:val="0057172D"/>
    <w:rsid w:val="00572257"/>
    <w:rsid w:val="005727FA"/>
    <w:rsid w:val="00572EF9"/>
    <w:rsid w:val="00572F7E"/>
    <w:rsid w:val="00575235"/>
    <w:rsid w:val="00575595"/>
    <w:rsid w:val="00582B6D"/>
    <w:rsid w:val="005836F6"/>
    <w:rsid w:val="00587EB7"/>
    <w:rsid w:val="0059005B"/>
    <w:rsid w:val="00594C5F"/>
    <w:rsid w:val="005A15A7"/>
    <w:rsid w:val="005A565F"/>
    <w:rsid w:val="005A6B23"/>
    <w:rsid w:val="005B04BD"/>
    <w:rsid w:val="005B20B3"/>
    <w:rsid w:val="005D0B09"/>
    <w:rsid w:val="005D3F8F"/>
    <w:rsid w:val="005E1480"/>
    <w:rsid w:val="005E152F"/>
    <w:rsid w:val="005E39AF"/>
    <w:rsid w:val="005E65FE"/>
    <w:rsid w:val="005F1F55"/>
    <w:rsid w:val="005F3FC8"/>
    <w:rsid w:val="005F4D47"/>
    <w:rsid w:val="005F5DBB"/>
    <w:rsid w:val="005F6A3C"/>
    <w:rsid w:val="0060249C"/>
    <w:rsid w:val="006034AC"/>
    <w:rsid w:val="00604AFE"/>
    <w:rsid w:val="00605F70"/>
    <w:rsid w:val="006071F3"/>
    <w:rsid w:val="00610B14"/>
    <w:rsid w:val="00610C96"/>
    <w:rsid w:val="00611E08"/>
    <w:rsid w:val="00613368"/>
    <w:rsid w:val="00616A19"/>
    <w:rsid w:val="00616F8B"/>
    <w:rsid w:val="006241A1"/>
    <w:rsid w:val="00625DB2"/>
    <w:rsid w:val="00631F18"/>
    <w:rsid w:val="006330EB"/>
    <w:rsid w:val="00637F1C"/>
    <w:rsid w:val="00641DF6"/>
    <w:rsid w:val="00641F7E"/>
    <w:rsid w:val="00643C1D"/>
    <w:rsid w:val="00645D2F"/>
    <w:rsid w:val="00647A89"/>
    <w:rsid w:val="006504CA"/>
    <w:rsid w:val="0065098D"/>
    <w:rsid w:val="00653042"/>
    <w:rsid w:val="0065323E"/>
    <w:rsid w:val="0065472F"/>
    <w:rsid w:val="00656DCA"/>
    <w:rsid w:val="00661D39"/>
    <w:rsid w:val="006629C1"/>
    <w:rsid w:val="00664A26"/>
    <w:rsid w:val="0066517A"/>
    <w:rsid w:val="00670DA4"/>
    <w:rsid w:val="00675450"/>
    <w:rsid w:val="0068586E"/>
    <w:rsid w:val="00687485"/>
    <w:rsid w:val="006918BB"/>
    <w:rsid w:val="00694136"/>
    <w:rsid w:val="006952F0"/>
    <w:rsid w:val="00696511"/>
    <w:rsid w:val="00696B6F"/>
    <w:rsid w:val="006A1B40"/>
    <w:rsid w:val="006A1DFB"/>
    <w:rsid w:val="006A5E3D"/>
    <w:rsid w:val="006A72A9"/>
    <w:rsid w:val="006A7E91"/>
    <w:rsid w:val="006B73B3"/>
    <w:rsid w:val="006B79C9"/>
    <w:rsid w:val="006B7F04"/>
    <w:rsid w:val="006C146F"/>
    <w:rsid w:val="006C4D76"/>
    <w:rsid w:val="006D5D32"/>
    <w:rsid w:val="006E37AB"/>
    <w:rsid w:val="006E59A7"/>
    <w:rsid w:val="006E7566"/>
    <w:rsid w:val="006E7F9A"/>
    <w:rsid w:val="006F0829"/>
    <w:rsid w:val="006F2B50"/>
    <w:rsid w:val="006F518B"/>
    <w:rsid w:val="006F5E4A"/>
    <w:rsid w:val="006F62E2"/>
    <w:rsid w:val="00704F13"/>
    <w:rsid w:val="007058E5"/>
    <w:rsid w:val="00707BCD"/>
    <w:rsid w:val="00715D4A"/>
    <w:rsid w:val="0072196A"/>
    <w:rsid w:val="00723A05"/>
    <w:rsid w:val="0072517D"/>
    <w:rsid w:val="0072734C"/>
    <w:rsid w:val="00733103"/>
    <w:rsid w:val="00734326"/>
    <w:rsid w:val="007450B3"/>
    <w:rsid w:val="007475B1"/>
    <w:rsid w:val="00751A16"/>
    <w:rsid w:val="007524EF"/>
    <w:rsid w:val="00753258"/>
    <w:rsid w:val="00756131"/>
    <w:rsid w:val="00756D57"/>
    <w:rsid w:val="007602EB"/>
    <w:rsid w:val="00760FAB"/>
    <w:rsid w:val="00763E39"/>
    <w:rsid w:val="007651F5"/>
    <w:rsid w:val="00767750"/>
    <w:rsid w:val="0077217C"/>
    <w:rsid w:val="00774765"/>
    <w:rsid w:val="00775413"/>
    <w:rsid w:val="00775A06"/>
    <w:rsid w:val="007769A0"/>
    <w:rsid w:val="007769AE"/>
    <w:rsid w:val="00783E2E"/>
    <w:rsid w:val="007862D3"/>
    <w:rsid w:val="00786AAA"/>
    <w:rsid w:val="00786F7B"/>
    <w:rsid w:val="00796983"/>
    <w:rsid w:val="00797FBE"/>
    <w:rsid w:val="007A120E"/>
    <w:rsid w:val="007A1D7F"/>
    <w:rsid w:val="007A3F7F"/>
    <w:rsid w:val="007A5AE0"/>
    <w:rsid w:val="007A6206"/>
    <w:rsid w:val="007A68AB"/>
    <w:rsid w:val="007B0F3B"/>
    <w:rsid w:val="007B1238"/>
    <w:rsid w:val="007B1AA2"/>
    <w:rsid w:val="007B4436"/>
    <w:rsid w:val="007B75D4"/>
    <w:rsid w:val="007C0E79"/>
    <w:rsid w:val="007C1404"/>
    <w:rsid w:val="007C15DD"/>
    <w:rsid w:val="007C7506"/>
    <w:rsid w:val="007D152D"/>
    <w:rsid w:val="007D2021"/>
    <w:rsid w:val="007D4DB8"/>
    <w:rsid w:val="007D4E61"/>
    <w:rsid w:val="007D54C4"/>
    <w:rsid w:val="007D62EC"/>
    <w:rsid w:val="007D7685"/>
    <w:rsid w:val="007E59DD"/>
    <w:rsid w:val="007E78F8"/>
    <w:rsid w:val="007F02AC"/>
    <w:rsid w:val="007F1E42"/>
    <w:rsid w:val="007F6972"/>
    <w:rsid w:val="007F7AE0"/>
    <w:rsid w:val="008029F2"/>
    <w:rsid w:val="00803D8F"/>
    <w:rsid w:val="00804545"/>
    <w:rsid w:val="008106CC"/>
    <w:rsid w:val="008122F8"/>
    <w:rsid w:val="00813897"/>
    <w:rsid w:val="00813EEF"/>
    <w:rsid w:val="008163A6"/>
    <w:rsid w:val="008245A9"/>
    <w:rsid w:val="00824C82"/>
    <w:rsid w:val="00827273"/>
    <w:rsid w:val="00827798"/>
    <w:rsid w:val="008306B4"/>
    <w:rsid w:val="00830BB4"/>
    <w:rsid w:val="00833434"/>
    <w:rsid w:val="00834B52"/>
    <w:rsid w:val="00843360"/>
    <w:rsid w:val="0084645E"/>
    <w:rsid w:val="00852AE4"/>
    <w:rsid w:val="00863187"/>
    <w:rsid w:val="00867858"/>
    <w:rsid w:val="008704DD"/>
    <w:rsid w:val="0087219D"/>
    <w:rsid w:val="00873B74"/>
    <w:rsid w:val="00877668"/>
    <w:rsid w:val="00881A7A"/>
    <w:rsid w:val="008835FC"/>
    <w:rsid w:val="0088617A"/>
    <w:rsid w:val="00890D4F"/>
    <w:rsid w:val="00891E1E"/>
    <w:rsid w:val="0089261D"/>
    <w:rsid w:val="008A09B5"/>
    <w:rsid w:val="008A0D7E"/>
    <w:rsid w:val="008A6763"/>
    <w:rsid w:val="008A67DA"/>
    <w:rsid w:val="008A6E28"/>
    <w:rsid w:val="008A7216"/>
    <w:rsid w:val="008A7BDC"/>
    <w:rsid w:val="008B07CD"/>
    <w:rsid w:val="008B2881"/>
    <w:rsid w:val="008B29E0"/>
    <w:rsid w:val="008B3449"/>
    <w:rsid w:val="008C179E"/>
    <w:rsid w:val="008C26A0"/>
    <w:rsid w:val="008C28FD"/>
    <w:rsid w:val="008C4846"/>
    <w:rsid w:val="008C530C"/>
    <w:rsid w:val="008C5928"/>
    <w:rsid w:val="008C5F69"/>
    <w:rsid w:val="008D04AD"/>
    <w:rsid w:val="008D5341"/>
    <w:rsid w:val="008E0881"/>
    <w:rsid w:val="008E2DCC"/>
    <w:rsid w:val="008E4ADA"/>
    <w:rsid w:val="008E5082"/>
    <w:rsid w:val="008E5296"/>
    <w:rsid w:val="008E64F6"/>
    <w:rsid w:val="008F1277"/>
    <w:rsid w:val="008F138C"/>
    <w:rsid w:val="008F141D"/>
    <w:rsid w:val="008F5787"/>
    <w:rsid w:val="008F6702"/>
    <w:rsid w:val="00901F40"/>
    <w:rsid w:val="00902001"/>
    <w:rsid w:val="00904434"/>
    <w:rsid w:val="00905EB7"/>
    <w:rsid w:val="00910EAB"/>
    <w:rsid w:val="00910F1B"/>
    <w:rsid w:val="00912D82"/>
    <w:rsid w:val="00912F94"/>
    <w:rsid w:val="0091587C"/>
    <w:rsid w:val="0091621B"/>
    <w:rsid w:val="00916BFB"/>
    <w:rsid w:val="009226A2"/>
    <w:rsid w:val="00930B75"/>
    <w:rsid w:val="0093347A"/>
    <w:rsid w:val="00933D66"/>
    <w:rsid w:val="00940E92"/>
    <w:rsid w:val="009421C7"/>
    <w:rsid w:val="00943FDA"/>
    <w:rsid w:val="00946BCD"/>
    <w:rsid w:val="00947B26"/>
    <w:rsid w:val="009522BE"/>
    <w:rsid w:val="00952FA4"/>
    <w:rsid w:val="0095576D"/>
    <w:rsid w:val="00957607"/>
    <w:rsid w:val="00963317"/>
    <w:rsid w:val="00966158"/>
    <w:rsid w:val="009723E6"/>
    <w:rsid w:val="00972885"/>
    <w:rsid w:val="009738AE"/>
    <w:rsid w:val="009741AC"/>
    <w:rsid w:val="00974334"/>
    <w:rsid w:val="009763FB"/>
    <w:rsid w:val="009801E3"/>
    <w:rsid w:val="00987F89"/>
    <w:rsid w:val="00992669"/>
    <w:rsid w:val="009A0B52"/>
    <w:rsid w:val="009A21F5"/>
    <w:rsid w:val="009A35E4"/>
    <w:rsid w:val="009B01D2"/>
    <w:rsid w:val="009B0488"/>
    <w:rsid w:val="009B134C"/>
    <w:rsid w:val="009B17DA"/>
    <w:rsid w:val="009B1EF3"/>
    <w:rsid w:val="009B4990"/>
    <w:rsid w:val="009B5683"/>
    <w:rsid w:val="009C1582"/>
    <w:rsid w:val="009C33B2"/>
    <w:rsid w:val="009C42A3"/>
    <w:rsid w:val="009C6F10"/>
    <w:rsid w:val="009C7CCD"/>
    <w:rsid w:val="009D36F3"/>
    <w:rsid w:val="009D448F"/>
    <w:rsid w:val="009D4C50"/>
    <w:rsid w:val="009D6119"/>
    <w:rsid w:val="009D6275"/>
    <w:rsid w:val="009E1E3D"/>
    <w:rsid w:val="009E2F7F"/>
    <w:rsid w:val="009E327D"/>
    <w:rsid w:val="009E359C"/>
    <w:rsid w:val="009F1970"/>
    <w:rsid w:val="009F2BCE"/>
    <w:rsid w:val="009F384F"/>
    <w:rsid w:val="00A002E2"/>
    <w:rsid w:val="00A0635E"/>
    <w:rsid w:val="00A06FC4"/>
    <w:rsid w:val="00A10B3F"/>
    <w:rsid w:val="00A12DEC"/>
    <w:rsid w:val="00A1395B"/>
    <w:rsid w:val="00A14413"/>
    <w:rsid w:val="00A2321C"/>
    <w:rsid w:val="00A235ED"/>
    <w:rsid w:val="00A246E1"/>
    <w:rsid w:val="00A27975"/>
    <w:rsid w:val="00A3187E"/>
    <w:rsid w:val="00A31C96"/>
    <w:rsid w:val="00A4165E"/>
    <w:rsid w:val="00A451FD"/>
    <w:rsid w:val="00A46C55"/>
    <w:rsid w:val="00A477A0"/>
    <w:rsid w:val="00A47F7D"/>
    <w:rsid w:val="00A507FC"/>
    <w:rsid w:val="00A51727"/>
    <w:rsid w:val="00A52A40"/>
    <w:rsid w:val="00A56038"/>
    <w:rsid w:val="00A668CD"/>
    <w:rsid w:val="00A72718"/>
    <w:rsid w:val="00A72C2C"/>
    <w:rsid w:val="00A75E08"/>
    <w:rsid w:val="00A769D3"/>
    <w:rsid w:val="00A833FD"/>
    <w:rsid w:val="00A83D3F"/>
    <w:rsid w:val="00A849DC"/>
    <w:rsid w:val="00A8557B"/>
    <w:rsid w:val="00A866CD"/>
    <w:rsid w:val="00A90CDD"/>
    <w:rsid w:val="00A93C05"/>
    <w:rsid w:val="00A94103"/>
    <w:rsid w:val="00A9456B"/>
    <w:rsid w:val="00A960DE"/>
    <w:rsid w:val="00AA4712"/>
    <w:rsid w:val="00AA6E29"/>
    <w:rsid w:val="00AA788C"/>
    <w:rsid w:val="00AA7A5F"/>
    <w:rsid w:val="00AA7ED2"/>
    <w:rsid w:val="00AB696A"/>
    <w:rsid w:val="00AB7BE2"/>
    <w:rsid w:val="00AC04E9"/>
    <w:rsid w:val="00AC20D7"/>
    <w:rsid w:val="00AC5E85"/>
    <w:rsid w:val="00AC6653"/>
    <w:rsid w:val="00AD20A6"/>
    <w:rsid w:val="00AD3F29"/>
    <w:rsid w:val="00AD5BE0"/>
    <w:rsid w:val="00AE0221"/>
    <w:rsid w:val="00AE045B"/>
    <w:rsid w:val="00AE23F8"/>
    <w:rsid w:val="00AE25AC"/>
    <w:rsid w:val="00AE5BBA"/>
    <w:rsid w:val="00AE792C"/>
    <w:rsid w:val="00AE7954"/>
    <w:rsid w:val="00AE7B63"/>
    <w:rsid w:val="00AF7803"/>
    <w:rsid w:val="00B00B8D"/>
    <w:rsid w:val="00B015C8"/>
    <w:rsid w:val="00B01B9D"/>
    <w:rsid w:val="00B02957"/>
    <w:rsid w:val="00B038ED"/>
    <w:rsid w:val="00B13DB7"/>
    <w:rsid w:val="00B15410"/>
    <w:rsid w:val="00B1704E"/>
    <w:rsid w:val="00B17A04"/>
    <w:rsid w:val="00B23153"/>
    <w:rsid w:val="00B2618C"/>
    <w:rsid w:val="00B270C7"/>
    <w:rsid w:val="00B30B91"/>
    <w:rsid w:val="00B31464"/>
    <w:rsid w:val="00B31947"/>
    <w:rsid w:val="00B336DC"/>
    <w:rsid w:val="00B34552"/>
    <w:rsid w:val="00B4254C"/>
    <w:rsid w:val="00B44D43"/>
    <w:rsid w:val="00B54261"/>
    <w:rsid w:val="00B60A57"/>
    <w:rsid w:val="00B612F0"/>
    <w:rsid w:val="00B61FCA"/>
    <w:rsid w:val="00B65617"/>
    <w:rsid w:val="00B65EB6"/>
    <w:rsid w:val="00B72D41"/>
    <w:rsid w:val="00B74024"/>
    <w:rsid w:val="00B7488A"/>
    <w:rsid w:val="00B765AC"/>
    <w:rsid w:val="00B82423"/>
    <w:rsid w:val="00B845CC"/>
    <w:rsid w:val="00B85AF8"/>
    <w:rsid w:val="00B877FA"/>
    <w:rsid w:val="00B91489"/>
    <w:rsid w:val="00B92370"/>
    <w:rsid w:val="00B928C9"/>
    <w:rsid w:val="00BA5449"/>
    <w:rsid w:val="00BB0D22"/>
    <w:rsid w:val="00BB0FA5"/>
    <w:rsid w:val="00BB3F5D"/>
    <w:rsid w:val="00BB5439"/>
    <w:rsid w:val="00BB73EC"/>
    <w:rsid w:val="00BC3FAE"/>
    <w:rsid w:val="00BC423D"/>
    <w:rsid w:val="00BC6372"/>
    <w:rsid w:val="00BC730D"/>
    <w:rsid w:val="00BD349B"/>
    <w:rsid w:val="00BD3601"/>
    <w:rsid w:val="00BD3D46"/>
    <w:rsid w:val="00BE0B8C"/>
    <w:rsid w:val="00BE1DB6"/>
    <w:rsid w:val="00BF411B"/>
    <w:rsid w:val="00C0271F"/>
    <w:rsid w:val="00C0348B"/>
    <w:rsid w:val="00C05E1D"/>
    <w:rsid w:val="00C10063"/>
    <w:rsid w:val="00C1472B"/>
    <w:rsid w:val="00C15250"/>
    <w:rsid w:val="00C1584B"/>
    <w:rsid w:val="00C15A2B"/>
    <w:rsid w:val="00C15B40"/>
    <w:rsid w:val="00C16702"/>
    <w:rsid w:val="00C17BB6"/>
    <w:rsid w:val="00C2002F"/>
    <w:rsid w:val="00C2048B"/>
    <w:rsid w:val="00C205E1"/>
    <w:rsid w:val="00C229CB"/>
    <w:rsid w:val="00C23B73"/>
    <w:rsid w:val="00C270A3"/>
    <w:rsid w:val="00C37601"/>
    <w:rsid w:val="00C37AA2"/>
    <w:rsid w:val="00C37BF9"/>
    <w:rsid w:val="00C40DDE"/>
    <w:rsid w:val="00C50257"/>
    <w:rsid w:val="00C51AA7"/>
    <w:rsid w:val="00C51E05"/>
    <w:rsid w:val="00C528F0"/>
    <w:rsid w:val="00C62E6D"/>
    <w:rsid w:val="00C6358E"/>
    <w:rsid w:val="00C6373E"/>
    <w:rsid w:val="00C63914"/>
    <w:rsid w:val="00C643B1"/>
    <w:rsid w:val="00C6644C"/>
    <w:rsid w:val="00C72F62"/>
    <w:rsid w:val="00C74439"/>
    <w:rsid w:val="00C7499B"/>
    <w:rsid w:val="00C75D4F"/>
    <w:rsid w:val="00C840A2"/>
    <w:rsid w:val="00C853E3"/>
    <w:rsid w:val="00C876F0"/>
    <w:rsid w:val="00C90109"/>
    <w:rsid w:val="00C930B5"/>
    <w:rsid w:val="00CA113C"/>
    <w:rsid w:val="00CA1801"/>
    <w:rsid w:val="00CA2EB3"/>
    <w:rsid w:val="00CA3403"/>
    <w:rsid w:val="00CA7C5C"/>
    <w:rsid w:val="00CB4542"/>
    <w:rsid w:val="00CB5970"/>
    <w:rsid w:val="00CB7CDE"/>
    <w:rsid w:val="00CC19E0"/>
    <w:rsid w:val="00CC4047"/>
    <w:rsid w:val="00CC5210"/>
    <w:rsid w:val="00CC6F83"/>
    <w:rsid w:val="00CD1A49"/>
    <w:rsid w:val="00CD38D8"/>
    <w:rsid w:val="00CD3BE3"/>
    <w:rsid w:val="00CD58CB"/>
    <w:rsid w:val="00CD6555"/>
    <w:rsid w:val="00CD67AB"/>
    <w:rsid w:val="00CD6F41"/>
    <w:rsid w:val="00CE0608"/>
    <w:rsid w:val="00CE1BA7"/>
    <w:rsid w:val="00CE24D1"/>
    <w:rsid w:val="00CE43C4"/>
    <w:rsid w:val="00CE55D2"/>
    <w:rsid w:val="00CF31A8"/>
    <w:rsid w:val="00CF3304"/>
    <w:rsid w:val="00CF3EAE"/>
    <w:rsid w:val="00CF5771"/>
    <w:rsid w:val="00CF6473"/>
    <w:rsid w:val="00D0136C"/>
    <w:rsid w:val="00D019FC"/>
    <w:rsid w:val="00D024E2"/>
    <w:rsid w:val="00D02986"/>
    <w:rsid w:val="00D04C89"/>
    <w:rsid w:val="00D1006F"/>
    <w:rsid w:val="00D12F0F"/>
    <w:rsid w:val="00D20769"/>
    <w:rsid w:val="00D20A76"/>
    <w:rsid w:val="00D2202D"/>
    <w:rsid w:val="00D2287F"/>
    <w:rsid w:val="00D24EF4"/>
    <w:rsid w:val="00D262DD"/>
    <w:rsid w:val="00D268BB"/>
    <w:rsid w:val="00D269D7"/>
    <w:rsid w:val="00D303D1"/>
    <w:rsid w:val="00D31C61"/>
    <w:rsid w:val="00D35EC7"/>
    <w:rsid w:val="00D40E2B"/>
    <w:rsid w:val="00D41CE2"/>
    <w:rsid w:val="00D44F44"/>
    <w:rsid w:val="00D45781"/>
    <w:rsid w:val="00D46EE6"/>
    <w:rsid w:val="00D51D86"/>
    <w:rsid w:val="00D51E9C"/>
    <w:rsid w:val="00D54F06"/>
    <w:rsid w:val="00D55B0A"/>
    <w:rsid w:val="00D56702"/>
    <w:rsid w:val="00D56C10"/>
    <w:rsid w:val="00D66697"/>
    <w:rsid w:val="00D66855"/>
    <w:rsid w:val="00D70085"/>
    <w:rsid w:val="00D74027"/>
    <w:rsid w:val="00D74F94"/>
    <w:rsid w:val="00D808FA"/>
    <w:rsid w:val="00D850A8"/>
    <w:rsid w:val="00D8567E"/>
    <w:rsid w:val="00D85F1E"/>
    <w:rsid w:val="00D86447"/>
    <w:rsid w:val="00D86A29"/>
    <w:rsid w:val="00D86B7E"/>
    <w:rsid w:val="00D90BED"/>
    <w:rsid w:val="00D9601B"/>
    <w:rsid w:val="00D969FF"/>
    <w:rsid w:val="00D96F62"/>
    <w:rsid w:val="00D97ED4"/>
    <w:rsid w:val="00DA1C9C"/>
    <w:rsid w:val="00DA3A0A"/>
    <w:rsid w:val="00DA4591"/>
    <w:rsid w:val="00DA5F19"/>
    <w:rsid w:val="00DA6846"/>
    <w:rsid w:val="00DA6D7C"/>
    <w:rsid w:val="00DB23B2"/>
    <w:rsid w:val="00DB4655"/>
    <w:rsid w:val="00DB55EF"/>
    <w:rsid w:val="00DB5660"/>
    <w:rsid w:val="00DC048B"/>
    <w:rsid w:val="00DC05E6"/>
    <w:rsid w:val="00DC1D6E"/>
    <w:rsid w:val="00DC3D74"/>
    <w:rsid w:val="00DC4A45"/>
    <w:rsid w:val="00DC5B8E"/>
    <w:rsid w:val="00DD1A3E"/>
    <w:rsid w:val="00DD1D01"/>
    <w:rsid w:val="00DD1D6C"/>
    <w:rsid w:val="00DD2E5C"/>
    <w:rsid w:val="00DD43FE"/>
    <w:rsid w:val="00DD5BF8"/>
    <w:rsid w:val="00DD63B2"/>
    <w:rsid w:val="00DD63E3"/>
    <w:rsid w:val="00DE579D"/>
    <w:rsid w:val="00DE604D"/>
    <w:rsid w:val="00DF12A4"/>
    <w:rsid w:val="00DF2BBE"/>
    <w:rsid w:val="00DF3932"/>
    <w:rsid w:val="00DF6E0E"/>
    <w:rsid w:val="00E01557"/>
    <w:rsid w:val="00E02ADF"/>
    <w:rsid w:val="00E1559D"/>
    <w:rsid w:val="00E2004C"/>
    <w:rsid w:val="00E21E78"/>
    <w:rsid w:val="00E26C9F"/>
    <w:rsid w:val="00E2721E"/>
    <w:rsid w:val="00E41C68"/>
    <w:rsid w:val="00E42AAF"/>
    <w:rsid w:val="00E42D19"/>
    <w:rsid w:val="00E4530E"/>
    <w:rsid w:val="00E46D9C"/>
    <w:rsid w:val="00E5226E"/>
    <w:rsid w:val="00E56B64"/>
    <w:rsid w:val="00E605B7"/>
    <w:rsid w:val="00E6079D"/>
    <w:rsid w:val="00E66230"/>
    <w:rsid w:val="00E66236"/>
    <w:rsid w:val="00E67156"/>
    <w:rsid w:val="00E67F64"/>
    <w:rsid w:val="00E70035"/>
    <w:rsid w:val="00E7614C"/>
    <w:rsid w:val="00E76871"/>
    <w:rsid w:val="00E770FD"/>
    <w:rsid w:val="00E80F60"/>
    <w:rsid w:val="00E8454D"/>
    <w:rsid w:val="00E84B0F"/>
    <w:rsid w:val="00E90FBA"/>
    <w:rsid w:val="00E91008"/>
    <w:rsid w:val="00EA2D7D"/>
    <w:rsid w:val="00EA58AC"/>
    <w:rsid w:val="00EA691F"/>
    <w:rsid w:val="00EB362A"/>
    <w:rsid w:val="00EB6DD7"/>
    <w:rsid w:val="00EB6E11"/>
    <w:rsid w:val="00EB790D"/>
    <w:rsid w:val="00EC18EC"/>
    <w:rsid w:val="00EC4DBB"/>
    <w:rsid w:val="00EC4F8F"/>
    <w:rsid w:val="00EC6981"/>
    <w:rsid w:val="00EC7143"/>
    <w:rsid w:val="00ED05CC"/>
    <w:rsid w:val="00ED0EC2"/>
    <w:rsid w:val="00ED174C"/>
    <w:rsid w:val="00ED1FE9"/>
    <w:rsid w:val="00ED20C5"/>
    <w:rsid w:val="00ED21E9"/>
    <w:rsid w:val="00ED2B1D"/>
    <w:rsid w:val="00ED7919"/>
    <w:rsid w:val="00EE08B5"/>
    <w:rsid w:val="00EE0FDC"/>
    <w:rsid w:val="00EE19C7"/>
    <w:rsid w:val="00EE3749"/>
    <w:rsid w:val="00EE6120"/>
    <w:rsid w:val="00EF1BCB"/>
    <w:rsid w:val="00EF1D16"/>
    <w:rsid w:val="00EF3D95"/>
    <w:rsid w:val="00F00164"/>
    <w:rsid w:val="00F0240D"/>
    <w:rsid w:val="00F06159"/>
    <w:rsid w:val="00F067AB"/>
    <w:rsid w:val="00F0772E"/>
    <w:rsid w:val="00F1395B"/>
    <w:rsid w:val="00F15DF6"/>
    <w:rsid w:val="00F15F03"/>
    <w:rsid w:val="00F21370"/>
    <w:rsid w:val="00F22C9F"/>
    <w:rsid w:val="00F235D7"/>
    <w:rsid w:val="00F253AF"/>
    <w:rsid w:val="00F3089C"/>
    <w:rsid w:val="00F33215"/>
    <w:rsid w:val="00F373F4"/>
    <w:rsid w:val="00F4128F"/>
    <w:rsid w:val="00F44901"/>
    <w:rsid w:val="00F46D19"/>
    <w:rsid w:val="00F5448C"/>
    <w:rsid w:val="00F625E3"/>
    <w:rsid w:val="00F63AA1"/>
    <w:rsid w:val="00F64DBA"/>
    <w:rsid w:val="00F754EE"/>
    <w:rsid w:val="00F76078"/>
    <w:rsid w:val="00F83241"/>
    <w:rsid w:val="00F87C74"/>
    <w:rsid w:val="00F906C5"/>
    <w:rsid w:val="00F913F7"/>
    <w:rsid w:val="00F928E2"/>
    <w:rsid w:val="00F9394D"/>
    <w:rsid w:val="00F95C5E"/>
    <w:rsid w:val="00F967E3"/>
    <w:rsid w:val="00FA0B28"/>
    <w:rsid w:val="00FA1BE7"/>
    <w:rsid w:val="00FA2106"/>
    <w:rsid w:val="00FA23BA"/>
    <w:rsid w:val="00FA3A1D"/>
    <w:rsid w:val="00FB1EC2"/>
    <w:rsid w:val="00FB30B8"/>
    <w:rsid w:val="00FB3A54"/>
    <w:rsid w:val="00FB54AF"/>
    <w:rsid w:val="00FB758E"/>
    <w:rsid w:val="00FC19ED"/>
    <w:rsid w:val="00FD2835"/>
    <w:rsid w:val="00FD3C85"/>
    <w:rsid w:val="00FD4195"/>
    <w:rsid w:val="00FD548D"/>
    <w:rsid w:val="00FD6668"/>
    <w:rsid w:val="00FE0531"/>
    <w:rsid w:val="00FE11A6"/>
    <w:rsid w:val="00FE1259"/>
    <w:rsid w:val="00FE1604"/>
    <w:rsid w:val="00FE509D"/>
    <w:rsid w:val="00FF0156"/>
    <w:rsid w:val="00FF0644"/>
    <w:rsid w:val="00FF0AA0"/>
    <w:rsid w:val="00FF0BDF"/>
    <w:rsid w:val="00FF1173"/>
    <w:rsid w:val="00FF28CF"/>
    <w:rsid w:val="00FF3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A6AD40-143C-4327-8589-67935C4F3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846"/>
    <w:rPr>
      <w:sz w:val="24"/>
      <w:szCs w:val="24"/>
    </w:rPr>
  </w:style>
  <w:style w:type="paragraph" w:styleId="3">
    <w:name w:val="heading 3"/>
    <w:basedOn w:val="a"/>
    <w:link w:val="30"/>
    <w:uiPriority w:val="9"/>
    <w:qFormat/>
    <w:rsid w:val="000157DD"/>
    <w:pPr>
      <w:suppressAutoHyphens/>
      <w:spacing w:before="100" w:beforeAutospacing="1" w:after="100" w:afterAutospacing="1" w:line="276" w:lineRule="auto"/>
      <w:outlineLvl w:val="2"/>
    </w:pPr>
    <w:rPr>
      <w:b/>
      <w:bCs/>
      <w:kern w:val="1"/>
      <w:sz w:val="27"/>
      <w:szCs w:val="27"/>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62E6D"/>
    <w:pPr>
      <w:tabs>
        <w:tab w:val="center" w:pos="4677"/>
        <w:tab w:val="right" w:pos="9355"/>
      </w:tabs>
    </w:pPr>
  </w:style>
  <w:style w:type="character" w:styleId="a4">
    <w:name w:val="page number"/>
    <w:basedOn w:val="a0"/>
    <w:rsid w:val="00C62E6D"/>
  </w:style>
  <w:style w:type="paragraph" w:styleId="a5">
    <w:name w:val="header"/>
    <w:basedOn w:val="a"/>
    <w:rsid w:val="00C62E6D"/>
    <w:pPr>
      <w:tabs>
        <w:tab w:val="center" w:pos="4677"/>
        <w:tab w:val="right" w:pos="9355"/>
      </w:tabs>
    </w:pPr>
  </w:style>
  <w:style w:type="paragraph" w:customStyle="1" w:styleId="a6">
    <w:name w:val="Знак"/>
    <w:basedOn w:val="a"/>
    <w:rsid w:val="00407BE2"/>
    <w:pPr>
      <w:spacing w:after="160" w:line="240" w:lineRule="exact"/>
    </w:pPr>
    <w:rPr>
      <w:rFonts w:ascii="Verdana" w:hAnsi="Verdana" w:cs="Verdana"/>
      <w:sz w:val="20"/>
      <w:szCs w:val="20"/>
      <w:lang w:val="en-US" w:eastAsia="en-US"/>
    </w:rPr>
  </w:style>
  <w:style w:type="paragraph" w:customStyle="1" w:styleId="Style6">
    <w:name w:val="Style6"/>
    <w:basedOn w:val="a"/>
    <w:rsid w:val="005451E2"/>
    <w:pPr>
      <w:widowControl w:val="0"/>
      <w:autoSpaceDE w:val="0"/>
      <w:autoSpaceDN w:val="0"/>
      <w:adjustRightInd w:val="0"/>
      <w:spacing w:line="317" w:lineRule="exact"/>
      <w:ind w:firstLine="398"/>
      <w:jc w:val="both"/>
    </w:pPr>
  </w:style>
  <w:style w:type="character" w:customStyle="1" w:styleId="FontStyle12">
    <w:name w:val="Font Style12"/>
    <w:rsid w:val="005451E2"/>
    <w:rPr>
      <w:rFonts w:ascii="Times New Roman" w:hAnsi="Times New Roman" w:cs="Times New Roman" w:hint="default"/>
      <w:sz w:val="26"/>
      <w:szCs w:val="26"/>
    </w:rPr>
  </w:style>
  <w:style w:type="paragraph" w:styleId="a7">
    <w:name w:val="Body Text"/>
    <w:basedOn w:val="a"/>
    <w:link w:val="a8"/>
    <w:rsid w:val="005451E2"/>
    <w:pPr>
      <w:spacing w:after="120"/>
    </w:pPr>
  </w:style>
  <w:style w:type="character" w:customStyle="1" w:styleId="a8">
    <w:name w:val="Основной текст Знак"/>
    <w:link w:val="a7"/>
    <w:rsid w:val="005451E2"/>
    <w:rPr>
      <w:sz w:val="24"/>
      <w:szCs w:val="24"/>
    </w:rPr>
  </w:style>
  <w:style w:type="paragraph" w:customStyle="1" w:styleId="ConsPlusNonformat">
    <w:name w:val="ConsPlusNonformat"/>
    <w:rsid w:val="005451E2"/>
    <w:pPr>
      <w:widowControl w:val="0"/>
      <w:autoSpaceDE w:val="0"/>
      <w:autoSpaceDN w:val="0"/>
      <w:adjustRightInd w:val="0"/>
    </w:pPr>
    <w:rPr>
      <w:rFonts w:ascii="Courier New" w:hAnsi="Courier New"/>
    </w:rPr>
  </w:style>
  <w:style w:type="character" w:customStyle="1" w:styleId="submenu-table">
    <w:name w:val="submenu-table"/>
    <w:rsid w:val="00E01557"/>
  </w:style>
  <w:style w:type="paragraph" w:styleId="a9">
    <w:name w:val="Normal (Web)"/>
    <w:basedOn w:val="a"/>
    <w:uiPriority w:val="99"/>
    <w:unhideWhenUsed/>
    <w:rsid w:val="00E01557"/>
    <w:pPr>
      <w:spacing w:before="100" w:beforeAutospacing="1" w:after="100" w:afterAutospacing="1"/>
    </w:pPr>
  </w:style>
  <w:style w:type="paragraph" w:styleId="2">
    <w:name w:val="Body Text Indent 2"/>
    <w:basedOn w:val="a"/>
    <w:link w:val="20"/>
    <w:rsid w:val="00C853E3"/>
    <w:pPr>
      <w:spacing w:after="120" w:line="480" w:lineRule="auto"/>
      <w:ind w:left="283"/>
    </w:pPr>
  </w:style>
  <w:style w:type="character" w:customStyle="1" w:styleId="20">
    <w:name w:val="Основной текст с отступом 2 Знак"/>
    <w:link w:val="2"/>
    <w:rsid w:val="00C853E3"/>
    <w:rPr>
      <w:sz w:val="24"/>
      <w:szCs w:val="24"/>
    </w:rPr>
  </w:style>
  <w:style w:type="paragraph" w:customStyle="1" w:styleId="Style2">
    <w:name w:val="Style2"/>
    <w:basedOn w:val="a"/>
    <w:rsid w:val="006F62E2"/>
    <w:pPr>
      <w:widowControl w:val="0"/>
      <w:autoSpaceDE w:val="0"/>
      <w:autoSpaceDN w:val="0"/>
      <w:adjustRightInd w:val="0"/>
      <w:spacing w:line="320" w:lineRule="exact"/>
      <w:ind w:firstLine="619"/>
      <w:jc w:val="both"/>
    </w:pPr>
  </w:style>
  <w:style w:type="paragraph" w:customStyle="1" w:styleId="Style3">
    <w:name w:val="Style3"/>
    <w:basedOn w:val="a"/>
    <w:rsid w:val="006F62E2"/>
    <w:pPr>
      <w:widowControl w:val="0"/>
      <w:autoSpaceDE w:val="0"/>
      <w:autoSpaceDN w:val="0"/>
      <w:adjustRightInd w:val="0"/>
      <w:spacing w:line="318" w:lineRule="exact"/>
      <w:jc w:val="both"/>
    </w:pPr>
  </w:style>
  <w:style w:type="paragraph" w:styleId="aa">
    <w:name w:val="Balloon Text"/>
    <w:basedOn w:val="a"/>
    <w:link w:val="ab"/>
    <w:rsid w:val="004867FB"/>
    <w:rPr>
      <w:rFonts w:ascii="Tahoma" w:hAnsi="Tahoma"/>
      <w:sz w:val="16"/>
      <w:szCs w:val="16"/>
    </w:rPr>
  </w:style>
  <w:style w:type="character" w:customStyle="1" w:styleId="ab">
    <w:name w:val="Текст выноски Знак"/>
    <w:link w:val="aa"/>
    <w:rsid w:val="004867FB"/>
    <w:rPr>
      <w:rFonts w:ascii="Tahoma" w:hAnsi="Tahoma" w:cs="Tahoma"/>
      <w:sz w:val="16"/>
      <w:szCs w:val="16"/>
    </w:rPr>
  </w:style>
  <w:style w:type="character" w:customStyle="1" w:styleId="FontStyle11">
    <w:name w:val="Font Style11"/>
    <w:rsid w:val="00910EAB"/>
    <w:rPr>
      <w:rFonts w:ascii="Times New Roman" w:hAnsi="Times New Roman" w:cs="Times New Roman"/>
      <w:b/>
      <w:bCs/>
      <w:sz w:val="26"/>
      <w:szCs w:val="26"/>
    </w:rPr>
  </w:style>
  <w:style w:type="table" w:styleId="ac">
    <w:name w:val="Table Grid"/>
    <w:basedOn w:val="a1"/>
    <w:uiPriority w:val="59"/>
    <w:rsid w:val="00497871"/>
    <w:pPr>
      <w:jc w:val="both"/>
    </w:pPr>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5">
    <w:name w:val="Style5"/>
    <w:basedOn w:val="a"/>
    <w:rsid w:val="00497871"/>
    <w:pPr>
      <w:widowControl w:val="0"/>
      <w:autoSpaceDE w:val="0"/>
      <w:autoSpaceDN w:val="0"/>
      <w:adjustRightInd w:val="0"/>
    </w:pPr>
  </w:style>
  <w:style w:type="character" w:customStyle="1" w:styleId="hps">
    <w:name w:val="hps"/>
    <w:basedOn w:val="a0"/>
    <w:rsid w:val="000C2AA9"/>
  </w:style>
  <w:style w:type="character" w:customStyle="1" w:styleId="apple-converted-space">
    <w:name w:val="apple-converted-space"/>
    <w:basedOn w:val="a0"/>
    <w:rsid w:val="000C2AA9"/>
  </w:style>
  <w:style w:type="paragraph" w:styleId="ad">
    <w:name w:val="List Paragraph"/>
    <w:basedOn w:val="a"/>
    <w:uiPriority w:val="34"/>
    <w:qFormat/>
    <w:rsid w:val="000C2AA9"/>
    <w:pPr>
      <w:spacing w:line="360" w:lineRule="auto"/>
      <w:ind w:left="720"/>
      <w:contextualSpacing/>
      <w:jc w:val="both"/>
    </w:pPr>
    <w:rPr>
      <w:rFonts w:ascii="Calibri" w:eastAsia="Calibri" w:hAnsi="Calibri"/>
      <w:sz w:val="22"/>
      <w:szCs w:val="22"/>
      <w:lang w:eastAsia="en-US"/>
    </w:rPr>
  </w:style>
  <w:style w:type="paragraph" w:customStyle="1" w:styleId="1">
    <w:name w:val="Без интервала1"/>
    <w:rsid w:val="00C15250"/>
    <w:pPr>
      <w:suppressAutoHyphens/>
      <w:spacing w:line="100" w:lineRule="atLeast"/>
    </w:pPr>
    <w:rPr>
      <w:rFonts w:eastAsia="SimSun" w:cs="Mangal"/>
      <w:sz w:val="24"/>
      <w:szCs w:val="24"/>
      <w:lang w:eastAsia="hi-IN" w:bidi="hi-IN"/>
    </w:rPr>
  </w:style>
  <w:style w:type="paragraph" w:customStyle="1" w:styleId="10">
    <w:name w:val="Обычный (веб)1"/>
    <w:basedOn w:val="a"/>
    <w:rsid w:val="007D7685"/>
    <w:pPr>
      <w:suppressAutoHyphens/>
      <w:spacing w:before="100" w:after="100" w:line="100" w:lineRule="atLeast"/>
    </w:pPr>
    <w:rPr>
      <w:lang w:eastAsia="ar-SA"/>
    </w:rPr>
  </w:style>
  <w:style w:type="character" w:customStyle="1" w:styleId="symbols">
    <w:name w:val="symbols"/>
    <w:rsid w:val="005059C6"/>
  </w:style>
  <w:style w:type="character" w:customStyle="1" w:styleId="11">
    <w:name w:val="Основной шрифт абзаца1"/>
    <w:rsid w:val="00153BC0"/>
  </w:style>
  <w:style w:type="paragraph" w:customStyle="1" w:styleId="21">
    <w:name w:val="Без интервала2"/>
    <w:rsid w:val="00696511"/>
    <w:pPr>
      <w:suppressAutoHyphens/>
      <w:spacing w:line="100" w:lineRule="atLeast"/>
    </w:pPr>
    <w:rPr>
      <w:rFonts w:ascii="Calibri" w:hAnsi="Calibri"/>
      <w:sz w:val="22"/>
      <w:szCs w:val="22"/>
      <w:lang w:eastAsia="ar-SA"/>
    </w:rPr>
  </w:style>
  <w:style w:type="paragraph" w:customStyle="1" w:styleId="Style15">
    <w:name w:val="Style15"/>
    <w:basedOn w:val="a"/>
    <w:uiPriority w:val="99"/>
    <w:rsid w:val="00E41C68"/>
    <w:pPr>
      <w:widowControl w:val="0"/>
      <w:autoSpaceDE w:val="0"/>
      <w:autoSpaceDN w:val="0"/>
      <w:adjustRightInd w:val="0"/>
      <w:spacing w:line="322" w:lineRule="exact"/>
      <w:ind w:firstLine="547"/>
      <w:jc w:val="both"/>
    </w:pPr>
  </w:style>
  <w:style w:type="character" w:customStyle="1" w:styleId="FontStyle31">
    <w:name w:val="Font Style31"/>
    <w:uiPriority w:val="99"/>
    <w:rsid w:val="00E41C68"/>
    <w:rPr>
      <w:rFonts w:ascii="Times New Roman" w:hAnsi="Times New Roman" w:cs="Times New Roman"/>
      <w:sz w:val="26"/>
      <w:szCs w:val="26"/>
    </w:rPr>
  </w:style>
  <w:style w:type="paragraph" w:customStyle="1" w:styleId="Style1">
    <w:name w:val="Style1"/>
    <w:basedOn w:val="a"/>
    <w:uiPriority w:val="99"/>
    <w:rsid w:val="005F5DBB"/>
    <w:pPr>
      <w:widowControl w:val="0"/>
      <w:autoSpaceDE w:val="0"/>
      <w:autoSpaceDN w:val="0"/>
      <w:adjustRightInd w:val="0"/>
      <w:spacing w:line="322" w:lineRule="exact"/>
      <w:ind w:firstLine="701"/>
      <w:jc w:val="both"/>
    </w:pPr>
  </w:style>
  <w:style w:type="paragraph" w:customStyle="1" w:styleId="ConsPlusTitle">
    <w:name w:val="ConsPlusTitle"/>
    <w:rsid w:val="0007166A"/>
    <w:pPr>
      <w:widowControl w:val="0"/>
      <w:autoSpaceDE w:val="0"/>
      <w:autoSpaceDN w:val="0"/>
    </w:pPr>
    <w:rPr>
      <w:rFonts w:ascii="Calibri" w:hAnsi="Calibri" w:cs="Calibri"/>
      <w:b/>
      <w:sz w:val="22"/>
    </w:rPr>
  </w:style>
  <w:style w:type="character" w:styleId="ae">
    <w:name w:val="Hyperlink"/>
    <w:rsid w:val="001D18A9"/>
    <w:rPr>
      <w:color w:val="0000FF"/>
      <w:u w:val="single"/>
    </w:rPr>
  </w:style>
  <w:style w:type="character" w:styleId="af">
    <w:name w:val="FollowedHyperlink"/>
    <w:rsid w:val="008704DD"/>
    <w:rPr>
      <w:color w:val="954F72"/>
      <w:u w:val="single"/>
    </w:rPr>
  </w:style>
  <w:style w:type="character" w:customStyle="1" w:styleId="nobrs">
    <w:name w:val="nobrs"/>
    <w:rsid w:val="00186F27"/>
  </w:style>
  <w:style w:type="paragraph" w:customStyle="1" w:styleId="Standard">
    <w:name w:val="Standard"/>
    <w:rsid w:val="00E66230"/>
    <w:pPr>
      <w:widowControl w:val="0"/>
      <w:suppressAutoHyphens/>
      <w:autoSpaceDN w:val="0"/>
    </w:pPr>
    <w:rPr>
      <w:rFonts w:eastAsia="Andale Sans UI" w:cs="Tahoma"/>
      <w:kern w:val="3"/>
      <w:sz w:val="24"/>
      <w:szCs w:val="24"/>
    </w:rPr>
  </w:style>
  <w:style w:type="paragraph" w:customStyle="1" w:styleId="Textbody">
    <w:name w:val="Text body"/>
    <w:basedOn w:val="Standard"/>
    <w:rsid w:val="00E66230"/>
    <w:pPr>
      <w:spacing w:after="120"/>
    </w:pPr>
    <w:rPr>
      <w:lang w:eastAsia="ar-SA"/>
    </w:rPr>
  </w:style>
  <w:style w:type="paragraph" w:customStyle="1" w:styleId="af0">
    <w:name w:val="Нормальный (таблица)"/>
    <w:basedOn w:val="a"/>
    <w:next w:val="a"/>
    <w:uiPriority w:val="99"/>
    <w:rsid w:val="00C270A3"/>
    <w:pPr>
      <w:autoSpaceDE w:val="0"/>
      <w:autoSpaceDN w:val="0"/>
      <w:adjustRightInd w:val="0"/>
      <w:jc w:val="both"/>
    </w:pPr>
    <w:rPr>
      <w:rFonts w:ascii="Arial" w:hAnsi="Arial" w:cs="Arial"/>
    </w:rPr>
  </w:style>
  <w:style w:type="character" w:customStyle="1" w:styleId="30">
    <w:name w:val="Заголовок 3 Знак"/>
    <w:link w:val="3"/>
    <w:uiPriority w:val="9"/>
    <w:rsid w:val="000157DD"/>
    <w:rPr>
      <w:b/>
      <w:bCs/>
      <w:kern w:val="1"/>
      <w:sz w:val="27"/>
      <w:szCs w:val="27"/>
      <w:lang w:eastAsia="ar-SA"/>
    </w:rPr>
  </w:style>
  <w:style w:type="character" w:styleId="af1">
    <w:name w:val="Emphasis"/>
    <w:qFormat/>
    <w:rsid w:val="00F235D7"/>
    <w:rPr>
      <w:i/>
      <w:iCs/>
    </w:rPr>
  </w:style>
  <w:style w:type="character" w:styleId="HTML">
    <w:name w:val="HTML Acronym"/>
    <w:basedOn w:val="a0"/>
    <w:uiPriority w:val="99"/>
    <w:unhideWhenUsed/>
    <w:rsid w:val="00403A85"/>
  </w:style>
  <w:style w:type="paragraph" w:customStyle="1" w:styleId="210">
    <w:name w:val="Знак2 Знак Знак Знак1 Знак Знак Знак Знак Знак Знак Знак Знак Знак Знак Знак Знак"/>
    <w:basedOn w:val="a"/>
    <w:rsid w:val="008E2DCC"/>
    <w:pPr>
      <w:spacing w:before="100" w:beforeAutospacing="1" w:after="100" w:afterAutospacing="1"/>
    </w:pPr>
    <w:rPr>
      <w:rFonts w:ascii="Tahoma" w:hAnsi="Tahoma"/>
      <w:lang w:val="en-US" w:eastAsia="en-US"/>
    </w:rPr>
  </w:style>
  <w:style w:type="paragraph" w:styleId="af2">
    <w:name w:val="No Spacing"/>
    <w:qFormat/>
    <w:rsid w:val="00143F40"/>
    <w:pPr>
      <w:autoSpaceDN w:val="0"/>
      <w:jc w:val="both"/>
    </w:pPr>
    <w:rPr>
      <w:rFonts w:eastAsia="Calibri"/>
      <w:color w:val="000000"/>
      <w:sz w:val="26"/>
      <w:szCs w:val="26"/>
      <w:lang w:eastAsia="en-US"/>
    </w:rPr>
  </w:style>
  <w:style w:type="character" w:customStyle="1" w:styleId="FontStyle13">
    <w:name w:val="Font Style13"/>
    <w:rsid w:val="00796983"/>
    <w:rPr>
      <w:rFonts w:ascii="Times New Roman" w:hAnsi="Times New Roman" w:cs="Times New Roman"/>
      <w:sz w:val="26"/>
      <w:szCs w:val="26"/>
    </w:rPr>
  </w:style>
  <w:style w:type="paragraph" w:styleId="af3">
    <w:name w:val="Body Text Indent"/>
    <w:basedOn w:val="a"/>
    <w:link w:val="af4"/>
    <w:uiPriority w:val="99"/>
    <w:unhideWhenUsed/>
    <w:rsid w:val="000171E1"/>
    <w:pPr>
      <w:spacing w:after="120" w:line="276" w:lineRule="auto"/>
      <w:ind w:left="283"/>
    </w:pPr>
    <w:rPr>
      <w:rFonts w:ascii="Calibri" w:hAnsi="Calibri"/>
      <w:sz w:val="22"/>
      <w:szCs w:val="22"/>
    </w:rPr>
  </w:style>
  <w:style w:type="character" w:customStyle="1" w:styleId="af4">
    <w:name w:val="Основной текст с отступом Знак"/>
    <w:link w:val="af3"/>
    <w:uiPriority w:val="99"/>
    <w:rsid w:val="000171E1"/>
    <w:rPr>
      <w:rFonts w:ascii="Calibri" w:hAnsi="Calibri"/>
      <w:sz w:val="22"/>
      <w:szCs w:val="22"/>
    </w:rPr>
  </w:style>
  <w:style w:type="character" w:styleId="af5">
    <w:name w:val="Strong"/>
    <w:uiPriority w:val="22"/>
    <w:qFormat/>
    <w:rsid w:val="005E39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61619">
      <w:bodyDiv w:val="1"/>
      <w:marLeft w:val="0"/>
      <w:marRight w:val="0"/>
      <w:marTop w:val="0"/>
      <w:marBottom w:val="0"/>
      <w:divBdr>
        <w:top w:val="none" w:sz="0" w:space="0" w:color="auto"/>
        <w:left w:val="none" w:sz="0" w:space="0" w:color="auto"/>
        <w:bottom w:val="none" w:sz="0" w:space="0" w:color="auto"/>
        <w:right w:val="none" w:sz="0" w:space="0" w:color="auto"/>
      </w:divBdr>
    </w:div>
    <w:div w:id="394935907">
      <w:bodyDiv w:val="1"/>
      <w:marLeft w:val="0"/>
      <w:marRight w:val="0"/>
      <w:marTop w:val="0"/>
      <w:marBottom w:val="0"/>
      <w:divBdr>
        <w:top w:val="none" w:sz="0" w:space="0" w:color="auto"/>
        <w:left w:val="none" w:sz="0" w:space="0" w:color="auto"/>
        <w:bottom w:val="none" w:sz="0" w:space="0" w:color="auto"/>
        <w:right w:val="none" w:sz="0" w:space="0" w:color="auto"/>
      </w:divBdr>
    </w:div>
    <w:div w:id="457914040">
      <w:bodyDiv w:val="1"/>
      <w:marLeft w:val="0"/>
      <w:marRight w:val="0"/>
      <w:marTop w:val="0"/>
      <w:marBottom w:val="0"/>
      <w:divBdr>
        <w:top w:val="none" w:sz="0" w:space="0" w:color="auto"/>
        <w:left w:val="none" w:sz="0" w:space="0" w:color="auto"/>
        <w:bottom w:val="none" w:sz="0" w:space="0" w:color="auto"/>
        <w:right w:val="none" w:sz="0" w:space="0" w:color="auto"/>
      </w:divBdr>
      <w:divsChild>
        <w:div w:id="340015189">
          <w:marLeft w:val="0"/>
          <w:marRight w:val="0"/>
          <w:marTop w:val="0"/>
          <w:marBottom w:val="0"/>
          <w:divBdr>
            <w:top w:val="none" w:sz="0" w:space="0" w:color="auto"/>
            <w:left w:val="none" w:sz="0" w:space="0" w:color="auto"/>
            <w:bottom w:val="none" w:sz="0" w:space="0" w:color="auto"/>
            <w:right w:val="none" w:sz="0" w:space="0" w:color="auto"/>
          </w:divBdr>
        </w:div>
        <w:div w:id="787704501">
          <w:marLeft w:val="0"/>
          <w:marRight w:val="0"/>
          <w:marTop w:val="0"/>
          <w:marBottom w:val="0"/>
          <w:divBdr>
            <w:top w:val="none" w:sz="0" w:space="0" w:color="auto"/>
            <w:left w:val="none" w:sz="0" w:space="0" w:color="auto"/>
            <w:bottom w:val="none" w:sz="0" w:space="0" w:color="auto"/>
            <w:right w:val="none" w:sz="0" w:space="0" w:color="auto"/>
          </w:divBdr>
        </w:div>
        <w:div w:id="1478448765">
          <w:marLeft w:val="0"/>
          <w:marRight w:val="0"/>
          <w:marTop w:val="0"/>
          <w:marBottom w:val="0"/>
          <w:divBdr>
            <w:top w:val="none" w:sz="0" w:space="0" w:color="auto"/>
            <w:left w:val="none" w:sz="0" w:space="0" w:color="auto"/>
            <w:bottom w:val="none" w:sz="0" w:space="0" w:color="auto"/>
            <w:right w:val="none" w:sz="0" w:space="0" w:color="auto"/>
          </w:divBdr>
        </w:div>
      </w:divsChild>
    </w:div>
    <w:div w:id="680936763">
      <w:bodyDiv w:val="1"/>
      <w:marLeft w:val="0"/>
      <w:marRight w:val="0"/>
      <w:marTop w:val="0"/>
      <w:marBottom w:val="0"/>
      <w:divBdr>
        <w:top w:val="none" w:sz="0" w:space="0" w:color="auto"/>
        <w:left w:val="none" w:sz="0" w:space="0" w:color="auto"/>
        <w:bottom w:val="none" w:sz="0" w:space="0" w:color="auto"/>
        <w:right w:val="none" w:sz="0" w:space="0" w:color="auto"/>
      </w:divBdr>
      <w:divsChild>
        <w:div w:id="575942143">
          <w:marLeft w:val="0"/>
          <w:marRight w:val="0"/>
          <w:marTop w:val="0"/>
          <w:marBottom w:val="0"/>
          <w:divBdr>
            <w:top w:val="none" w:sz="0" w:space="0" w:color="auto"/>
            <w:left w:val="none" w:sz="0" w:space="0" w:color="auto"/>
            <w:bottom w:val="none" w:sz="0" w:space="0" w:color="auto"/>
            <w:right w:val="none" w:sz="0" w:space="0" w:color="auto"/>
          </w:divBdr>
        </w:div>
        <w:div w:id="1422726508">
          <w:marLeft w:val="0"/>
          <w:marRight w:val="0"/>
          <w:marTop w:val="0"/>
          <w:marBottom w:val="0"/>
          <w:divBdr>
            <w:top w:val="none" w:sz="0" w:space="0" w:color="auto"/>
            <w:left w:val="none" w:sz="0" w:space="0" w:color="auto"/>
            <w:bottom w:val="none" w:sz="0" w:space="0" w:color="auto"/>
            <w:right w:val="none" w:sz="0" w:space="0" w:color="auto"/>
          </w:divBdr>
        </w:div>
        <w:div w:id="1661888754">
          <w:marLeft w:val="0"/>
          <w:marRight w:val="0"/>
          <w:marTop w:val="0"/>
          <w:marBottom w:val="0"/>
          <w:divBdr>
            <w:top w:val="none" w:sz="0" w:space="0" w:color="auto"/>
            <w:left w:val="none" w:sz="0" w:space="0" w:color="auto"/>
            <w:bottom w:val="none" w:sz="0" w:space="0" w:color="auto"/>
            <w:right w:val="none" w:sz="0" w:space="0" w:color="auto"/>
          </w:divBdr>
        </w:div>
      </w:divsChild>
    </w:div>
    <w:div w:id="822477538">
      <w:bodyDiv w:val="1"/>
      <w:marLeft w:val="0"/>
      <w:marRight w:val="0"/>
      <w:marTop w:val="0"/>
      <w:marBottom w:val="0"/>
      <w:divBdr>
        <w:top w:val="none" w:sz="0" w:space="0" w:color="auto"/>
        <w:left w:val="none" w:sz="0" w:space="0" w:color="auto"/>
        <w:bottom w:val="none" w:sz="0" w:space="0" w:color="auto"/>
        <w:right w:val="none" w:sz="0" w:space="0" w:color="auto"/>
      </w:divBdr>
      <w:divsChild>
        <w:div w:id="156964033">
          <w:marLeft w:val="0"/>
          <w:marRight w:val="0"/>
          <w:marTop w:val="0"/>
          <w:marBottom w:val="0"/>
          <w:divBdr>
            <w:top w:val="none" w:sz="0" w:space="0" w:color="auto"/>
            <w:left w:val="none" w:sz="0" w:space="0" w:color="auto"/>
            <w:bottom w:val="none" w:sz="0" w:space="0" w:color="auto"/>
            <w:right w:val="none" w:sz="0" w:space="0" w:color="auto"/>
          </w:divBdr>
        </w:div>
        <w:div w:id="296494535">
          <w:marLeft w:val="0"/>
          <w:marRight w:val="0"/>
          <w:marTop w:val="0"/>
          <w:marBottom w:val="0"/>
          <w:divBdr>
            <w:top w:val="none" w:sz="0" w:space="0" w:color="auto"/>
            <w:left w:val="none" w:sz="0" w:space="0" w:color="auto"/>
            <w:bottom w:val="none" w:sz="0" w:space="0" w:color="auto"/>
            <w:right w:val="none" w:sz="0" w:space="0" w:color="auto"/>
          </w:divBdr>
        </w:div>
        <w:div w:id="856696796">
          <w:marLeft w:val="0"/>
          <w:marRight w:val="0"/>
          <w:marTop w:val="0"/>
          <w:marBottom w:val="0"/>
          <w:divBdr>
            <w:top w:val="none" w:sz="0" w:space="0" w:color="auto"/>
            <w:left w:val="none" w:sz="0" w:space="0" w:color="auto"/>
            <w:bottom w:val="none" w:sz="0" w:space="0" w:color="auto"/>
            <w:right w:val="none" w:sz="0" w:space="0" w:color="auto"/>
          </w:divBdr>
        </w:div>
        <w:div w:id="1085495489">
          <w:marLeft w:val="0"/>
          <w:marRight w:val="0"/>
          <w:marTop w:val="0"/>
          <w:marBottom w:val="0"/>
          <w:divBdr>
            <w:top w:val="none" w:sz="0" w:space="0" w:color="auto"/>
            <w:left w:val="none" w:sz="0" w:space="0" w:color="auto"/>
            <w:bottom w:val="none" w:sz="0" w:space="0" w:color="auto"/>
            <w:right w:val="none" w:sz="0" w:space="0" w:color="auto"/>
          </w:divBdr>
        </w:div>
        <w:div w:id="1094471012">
          <w:marLeft w:val="0"/>
          <w:marRight w:val="0"/>
          <w:marTop w:val="0"/>
          <w:marBottom w:val="0"/>
          <w:divBdr>
            <w:top w:val="none" w:sz="0" w:space="0" w:color="auto"/>
            <w:left w:val="none" w:sz="0" w:space="0" w:color="auto"/>
            <w:bottom w:val="none" w:sz="0" w:space="0" w:color="auto"/>
            <w:right w:val="none" w:sz="0" w:space="0" w:color="auto"/>
          </w:divBdr>
        </w:div>
        <w:div w:id="1590966195">
          <w:marLeft w:val="0"/>
          <w:marRight w:val="0"/>
          <w:marTop w:val="0"/>
          <w:marBottom w:val="0"/>
          <w:divBdr>
            <w:top w:val="none" w:sz="0" w:space="0" w:color="auto"/>
            <w:left w:val="none" w:sz="0" w:space="0" w:color="auto"/>
            <w:bottom w:val="none" w:sz="0" w:space="0" w:color="auto"/>
            <w:right w:val="none" w:sz="0" w:space="0" w:color="auto"/>
          </w:divBdr>
        </w:div>
        <w:div w:id="1670448603">
          <w:marLeft w:val="0"/>
          <w:marRight w:val="0"/>
          <w:marTop w:val="0"/>
          <w:marBottom w:val="0"/>
          <w:divBdr>
            <w:top w:val="none" w:sz="0" w:space="0" w:color="auto"/>
            <w:left w:val="none" w:sz="0" w:space="0" w:color="auto"/>
            <w:bottom w:val="none" w:sz="0" w:space="0" w:color="auto"/>
            <w:right w:val="none" w:sz="0" w:space="0" w:color="auto"/>
          </w:divBdr>
        </w:div>
        <w:div w:id="1702853308">
          <w:marLeft w:val="0"/>
          <w:marRight w:val="0"/>
          <w:marTop w:val="0"/>
          <w:marBottom w:val="0"/>
          <w:divBdr>
            <w:top w:val="none" w:sz="0" w:space="0" w:color="auto"/>
            <w:left w:val="none" w:sz="0" w:space="0" w:color="auto"/>
            <w:bottom w:val="none" w:sz="0" w:space="0" w:color="auto"/>
            <w:right w:val="none" w:sz="0" w:space="0" w:color="auto"/>
          </w:divBdr>
        </w:div>
        <w:div w:id="2019576927">
          <w:marLeft w:val="0"/>
          <w:marRight w:val="0"/>
          <w:marTop w:val="0"/>
          <w:marBottom w:val="0"/>
          <w:divBdr>
            <w:top w:val="none" w:sz="0" w:space="0" w:color="auto"/>
            <w:left w:val="none" w:sz="0" w:space="0" w:color="auto"/>
            <w:bottom w:val="none" w:sz="0" w:space="0" w:color="auto"/>
            <w:right w:val="none" w:sz="0" w:space="0" w:color="auto"/>
          </w:divBdr>
        </w:div>
      </w:divsChild>
    </w:div>
    <w:div w:id="866455891">
      <w:bodyDiv w:val="1"/>
      <w:marLeft w:val="0"/>
      <w:marRight w:val="0"/>
      <w:marTop w:val="0"/>
      <w:marBottom w:val="0"/>
      <w:divBdr>
        <w:top w:val="none" w:sz="0" w:space="0" w:color="auto"/>
        <w:left w:val="none" w:sz="0" w:space="0" w:color="auto"/>
        <w:bottom w:val="none" w:sz="0" w:space="0" w:color="auto"/>
        <w:right w:val="none" w:sz="0" w:space="0" w:color="auto"/>
      </w:divBdr>
      <w:divsChild>
        <w:div w:id="1627346734">
          <w:marLeft w:val="0"/>
          <w:marRight w:val="0"/>
          <w:marTop w:val="0"/>
          <w:marBottom w:val="0"/>
          <w:divBdr>
            <w:top w:val="none" w:sz="0" w:space="0" w:color="auto"/>
            <w:left w:val="none" w:sz="0" w:space="0" w:color="auto"/>
            <w:bottom w:val="none" w:sz="0" w:space="0" w:color="auto"/>
            <w:right w:val="none" w:sz="0" w:space="0" w:color="auto"/>
          </w:divBdr>
          <w:divsChild>
            <w:div w:id="129520640">
              <w:marLeft w:val="0"/>
              <w:marRight w:val="0"/>
              <w:marTop w:val="0"/>
              <w:marBottom w:val="0"/>
              <w:divBdr>
                <w:top w:val="none" w:sz="0" w:space="0" w:color="auto"/>
                <w:left w:val="none" w:sz="0" w:space="0" w:color="auto"/>
                <w:bottom w:val="none" w:sz="0" w:space="0" w:color="auto"/>
                <w:right w:val="none" w:sz="0" w:space="0" w:color="auto"/>
              </w:divBdr>
            </w:div>
            <w:div w:id="284234593">
              <w:marLeft w:val="0"/>
              <w:marRight w:val="0"/>
              <w:marTop w:val="0"/>
              <w:marBottom w:val="0"/>
              <w:divBdr>
                <w:top w:val="none" w:sz="0" w:space="0" w:color="auto"/>
                <w:left w:val="none" w:sz="0" w:space="0" w:color="auto"/>
                <w:bottom w:val="none" w:sz="0" w:space="0" w:color="auto"/>
                <w:right w:val="none" w:sz="0" w:space="0" w:color="auto"/>
              </w:divBdr>
            </w:div>
            <w:div w:id="618488380">
              <w:marLeft w:val="0"/>
              <w:marRight w:val="0"/>
              <w:marTop w:val="0"/>
              <w:marBottom w:val="0"/>
              <w:divBdr>
                <w:top w:val="none" w:sz="0" w:space="0" w:color="auto"/>
                <w:left w:val="none" w:sz="0" w:space="0" w:color="auto"/>
                <w:bottom w:val="none" w:sz="0" w:space="0" w:color="auto"/>
                <w:right w:val="none" w:sz="0" w:space="0" w:color="auto"/>
              </w:divBdr>
            </w:div>
            <w:div w:id="820196802">
              <w:marLeft w:val="0"/>
              <w:marRight w:val="0"/>
              <w:marTop w:val="0"/>
              <w:marBottom w:val="0"/>
              <w:divBdr>
                <w:top w:val="none" w:sz="0" w:space="0" w:color="auto"/>
                <w:left w:val="none" w:sz="0" w:space="0" w:color="auto"/>
                <w:bottom w:val="none" w:sz="0" w:space="0" w:color="auto"/>
                <w:right w:val="none" w:sz="0" w:space="0" w:color="auto"/>
              </w:divBdr>
            </w:div>
            <w:div w:id="1105006435">
              <w:marLeft w:val="0"/>
              <w:marRight w:val="0"/>
              <w:marTop w:val="0"/>
              <w:marBottom w:val="0"/>
              <w:divBdr>
                <w:top w:val="none" w:sz="0" w:space="0" w:color="auto"/>
                <w:left w:val="none" w:sz="0" w:space="0" w:color="auto"/>
                <w:bottom w:val="none" w:sz="0" w:space="0" w:color="auto"/>
                <w:right w:val="none" w:sz="0" w:space="0" w:color="auto"/>
              </w:divBdr>
            </w:div>
            <w:div w:id="1138765909">
              <w:marLeft w:val="0"/>
              <w:marRight w:val="0"/>
              <w:marTop w:val="0"/>
              <w:marBottom w:val="0"/>
              <w:divBdr>
                <w:top w:val="none" w:sz="0" w:space="0" w:color="auto"/>
                <w:left w:val="none" w:sz="0" w:space="0" w:color="auto"/>
                <w:bottom w:val="none" w:sz="0" w:space="0" w:color="auto"/>
                <w:right w:val="none" w:sz="0" w:space="0" w:color="auto"/>
              </w:divBdr>
            </w:div>
            <w:div w:id="1217471923">
              <w:marLeft w:val="0"/>
              <w:marRight w:val="0"/>
              <w:marTop w:val="0"/>
              <w:marBottom w:val="0"/>
              <w:divBdr>
                <w:top w:val="none" w:sz="0" w:space="0" w:color="auto"/>
                <w:left w:val="none" w:sz="0" w:space="0" w:color="auto"/>
                <w:bottom w:val="none" w:sz="0" w:space="0" w:color="auto"/>
                <w:right w:val="none" w:sz="0" w:space="0" w:color="auto"/>
              </w:divBdr>
            </w:div>
            <w:div w:id="1339119408">
              <w:marLeft w:val="0"/>
              <w:marRight w:val="0"/>
              <w:marTop w:val="0"/>
              <w:marBottom w:val="0"/>
              <w:divBdr>
                <w:top w:val="none" w:sz="0" w:space="0" w:color="auto"/>
                <w:left w:val="none" w:sz="0" w:space="0" w:color="auto"/>
                <w:bottom w:val="none" w:sz="0" w:space="0" w:color="auto"/>
                <w:right w:val="none" w:sz="0" w:space="0" w:color="auto"/>
              </w:divBdr>
            </w:div>
            <w:div w:id="1391223542">
              <w:marLeft w:val="0"/>
              <w:marRight w:val="0"/>
              <w:marTop w:val="0"/>
              <w:marBottom w:val="0"/>
              <w:divBdr>
                <w:top w:val="none" w:sz="0" w:space="0" w:color="auto"/>
                <w:left w:val="none" w:sz="0" w:space="0" w:color="auto"/>
                <w:bottom w:val="none" w:sz="0" w:space="0" w:color="auto"/>
                <w:right w:val="none" w:sz="0" w:space="0" w:color="auto"/>
              </w:divBdr>
            </w:div>
            <w:div w:id="1542589463">
              <w:marLeft w:val="0"/>
              <w:marRight w:val="0"/>
              <w:marTop w:val="0"/>
              <w:marBottom w:val="0"/>
              <w:divBdr>
                <w:top w:val="none" w:sz="0" w:space="0" w:color="auto"/>
                <w:left w:val="none" w:sz="0" w:space="0" w:color="auto"/>
                <w:bottom w:val="none" w:sz="0" w:space="0" w:color="auto"/>
                <w:right w:val="none" w:sz="0" w:space="0" w:color="auto"/>
              </w:divBdr>
            </w:div>
            <w:div w:id="1667005793">
              <w:marLeft w:val="0"/>
              <w:marRight w:val="0"/>
              <w:marTop w:val="0"/>
              <w:marBottom w:val="0"/>
              <w:divBdr>
                <w:top w:val="none" w:sz="0" w:space="0" w:color="auto"/>
                <w:left w:val="none" w:sz="0" w:space="0" w:color="auto"/>
                <w:bottom w:val="none" w:sz="0" w:space="0" w:color="auto"/>
                <w:right w:val="none" w:sz="0" w:space="0" w:color="auto"/>
              </w:divBdr>
            </w:div>
            <w:div w:id="1723022719">
              <w:marLeft w:val="0"/>
              <w:marRight w:val="0"/>
              <w:marTop w:val="0"/>
              <w:marBottom w:val="0"/>
              <w:divBdr>
                <w:top w:val="none" w:sz="0" w:space="0" w:color="auto"/>
                <w:left w:val="none" w:sz="0" w:space="0" w:color="auto"/>
                <w:bottom w:val="none" w:sz="0" w:space="0" w:color="auto"/>
                <w:right w:val="none" w:sz="0" w:space="0" w:color="auto"/>
              </w:divBdr>
            </w:div>
            <w:div w:id="1747532399">
              <w:marLeft w:val="0"/>
              <w:marRight w:val="0"/>
              <w:marTop w:val="0"/>
              <w:marBottom w:val="0"/>
              <w:divBdr>
                <w:top w:val="none" w:sz="0" w:space="0" w:color="auto"/>
                <w:left w:val="none" w:sz="0" w:space="0" w:color="auto"/>
                <w:bottom w:val="none" w:sz="0" w:space="0" w:color="auto"/>
                <w:right w:val="none" w:sz="0" w:space="0" w:color="auto"/>
              </w:divBdr>
            </w:div>
            <w:div w:id="1889101164">
              <w:marLeft w:val="0"/>
              <w:marRight w:val="0"/>
              <w:marTop w:val="0"/>
              <w:marBottom w:val="0"/>
              <w:divBdr>
                <w:top w:val="none" w:sz="0" w:space="0" w:color="auto"/>
                <w:left w:val="none" w:sz="0" w:space="0" w:color="auto"/>
                <w:bottom w:val="none" w:sz="0" w:space="0" w:color="auto"/>
                <w:right w:val="none" w:sz="0" w:space="0" w:color="auto"/>
              </w:divBdr>
            </w:div>
            <w:div w:id="1954902436">
              <w:marLeft w:val="0"/>
              <w:marRight w:val="0"/>
              <w:marTop w:val="0"/>
              <w:marBottom w:val="0"/>
              <w:divBdr>
                <w:top w:val="none" w:sz="0" w:space="0" w:color="auto"/>
                <w:left w:val="none" w:sz="0" w:space="0" w:color="auto"/>
                <w:bottom w:val="none" w:sz="0" w:space="0" w:color="auto"/>
                <w:right w:val="none" w:sz="0" w:space="0" w:color="auto"/>
              </w:divBdr>
            </w:div>
            <w:div w:id="203707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2627">
      <w:bodyDiv w:val="1"/>
      <w:marLeft w:val="0"/>
      <w:marRight w:val="0"/>
      <w:marTop w:val="0"/>
      <w:marBottom w:val="0"/>
      <w:divBdr>
        <w:top w:val="none" w:sz="0" w:space="0" w:color="auto"/>
        <w:left w:val="none" w:sz="0" w:space="0" w:color="auto"/>
        <w:bottom w:val="none" w:sz="0" w:space="0" w:color="auto"/>
        <w:right w:val="none" w:sz="0" w:space="0" w:color="auto"/>
      </w:divBdr>
    </w:div>
    <w:div w:id="927888292">
      <w:bodyDiv w:val="1"/>
      <w:marLeft w:val="0"/>
      <w:marRight w:val="0"/>
      <w:marTop w:val="0"/>
      <w:marBottom w:val="0"/>
      <w:divBdr>
        <w:top w:val="none" w:sz="0" w:space="0" w:color="auto"/>
        <w:left w:val="none" w:sz="0" w:space="0" w:color="auto"/>
        <w:bottom w:val="none" w:sz="0" w:space="0" w:color="auto"/>
        <w:right w:val="none" w:sz="0" w:space="0" w:color="auto"/>
      </w:divBdr>
    </w:div>
    <w:div w:id="986937738">
      <w:bodyDiv w:val="1"/>
      <w:marLeft w:val="0"/>
      <w:marRight w:val="0"/>
      <w:marTop w:val="0"/>
      <w:marBottom w:val="0"/>
      <w:divBdr>
        <w:top w:val="none" w:sz="0" w:space="0" w:color="auto"/>
        <w:left w:val="none" w:sz="0" w:space="0" w:color="auto"/>
        <w:bottom w:val="none" w:sz="0" w:space="0" w:color="auto"/>
        <w:right w:val="none" w:sz="0" w:space="0" w:color="auto"/>
      </w:divBdr>
    </w:div>
    <w:div w:id="1267812945">
      <w:bodyDiv w:val="1"/>
      <w:marLeft w:val="0"/>
      <w:marRight w:val="0"/>
      <w:marTop w:val="0"/>
      <w:marBottom w:val="0"/>
      <w:divBdr>
        <w:top w:val="none" w:sz="0" w:space="0" w:color="auto"/>
        <w:left w:val="none" w:sz="0" w:space="0" w:color="auto"/>
        <w:bottom w:val="none" w:sz="0" w:space="0" w:color="auto"/>
        <w:right w:val="none" w:sz="0" w:space="0" w:color="auto"/>
      </w:divBdr>
      <w:divsChild>
        <w:div w:id="47457837">
          <w:marLeft w:val="0"/>
          <w:marRight w:val="0"/>
          <w:marTop w:val="0"/>
          <w:marBottom w:val="0"/>
          <w:divBdr>
            <w:top w:val="none" w:sz="0" w:space="0" w:color="auto"/>
            <w:left w:val="none" w:sz="0" w:space="0" w:color="auto"/>
            <w:bottom w:val="none" w:sz="0" w:space="0" w:color="auto"/>
            <w:right w:val="none" w:sz="0" w:space="0" w:color="auto"/>
          </w:divBdr>
        </w:div>
        <w:div w:id="93285813">
          <w:marLeft w:val="0"/>
          <w:marRight w:val="0"/>
          <w:marTop w:val="0"/>
          <w:marBottom w:val="0"/>
          <w:divBdr>
            <w:top w:val="none" w:sz="0" w:space="0" w:color="auto"/>
            <w:left w:val="none" w:sz="0" w:space="0" w:color="auto"/>
            <w:bottom w:val="none" w:sz="0" w:space="0" w:color="auto"/>
            <w:right w:val="none" w:sz="0" w:space="0" w:color="auto"/>
          </w:divBdr>
        </w:div>
        <w:div w:id="102307813">
          <w:marLeft w:val="0"/>
          <w:marRight w:val="0"/>
          <w:marTop w:val="0"/>
          <w:marBottom w:val="0"/>
          <w:divBdr>
            <w:top w:val="none" w:sz="0" w:space="0" w:color="auto"/>
            <w:left w:val="none" w:sz="0" w:space="0" w:color="auto"/>
            <w:bottom w:val="none" w:sz="0" w:space="0" w:color="auto"/>
            <w:right w:val="none" w:sz="0" w:space="0" w:color="auto"/>
          </w:divBdr>
        </w:div>
        <w:div w:id="221452558">
          <w:marLeft w:val="0"/>
          <w:marRight w:val="0"/>
          <w:marTop w:val="0"/>
          <w:marBottom w:val="0"/>
          <w:divBdr>
            <w:top w:val="none" w:sz="0" w:space="0" w:color="auto"/>
            <w:left w:val="none" w:sz="0" w:space="0" w:color="auto"/>
            <w:bottom w:val="none" w:sz="0" w:space="0" w:color="auto"/>
            <w:right w:val="none" w:sz="0" w:space="0" w:color="auto"/>
          </w:divBdr>
        </w:div>
        <w:div w:id="289484827">
          <w:marLeft w:val="0"/>
          <w:marRight w:val="0"/>
          <w:marTop w:val="0"/>
          <w:marBottom w:val="0"/>
          <w:divBdr>
            <w:top w:val="none" w:sz="0" w:space="0" w:color="auto"/>
            <w:left w:val="none" w:sz="0" w:space="0" w:color="auto"/>
            <w:bottom w:val="none" w:sz="0" w:space="0" w:color="auto"/>
            <w:right w:val="none" w:sz="0" w:space="0" w:color="auto"/>
          </w:divBdr>
        </w:div>
        <w:div w:id="293292537">
          <w:marLeft w:val="0"/>
          <w:marRight w:val="0"/>
          <w:marTop w:val="0"/>
          <w:marBottom w:val="0"/>
          <w:divBdr>
            <w:top w:val="none" w:sz="0" w:space="0" w:color="auto"/>
            <w:left w:val="none" w:sz="0" w:space="0" w:color="auto"/>
            <w:bottom w:val="none" w:sz="0" w:space="0" w:color="auto"/>
            <w:right w:val="none" w:sz="0" w:space="0" w:color="auto"/>
          </w:divBdr>
        </w:div>
        <w:div w:id="443572628">
          <w:marLeft w:val="0"/>
          <w:marRight w:val="0"/>
          <w:marTop w:val="0"/>
          <w:marBottom w:val="0"/>
          <w:divBdr>
            <w:top w:val="none" w:sz="0" w:space="0" w:color="auto"/>
            <w:left w:val="none" w:sz="0" w:space="0" w:color="auto"/>
            <w:bottom w:val="none" w:sz="0" w:space="0" w:color="auto"/>
            <w:right w:val="none" w:sz="0" w:space="0" w:color="auto"/>
          </w:divBdr>
        </w:div>
        <w:div w:id="456917948">
          <w:marLeft w:val="0"/>
          <w:marRight w:val="0"/>
          <w:marTop w:val="0"/>
          <w:marBottom w:val="0"/>
          <w:divBdr>
            <w:top w:val="none" w:sz="0" w:space="0" w:color="auto"/>
            <w:left w:val="none" w:sz="0" w:space="0" w:color="auto"/>
            <w:bottom w:val="none" w:sz="0" w:space="0" w:color="auto"/>
            <w:right w:val="none" w:sz="0" w:space="0" w:color="auto"/>
          </w:divBdr>
        </w:div>
        <w:div w:id="539588371">
          <w:marLeft w:val="0"/>
          <w:marRight w:val="0"/>
          <w:marTop w:val="0"/>
          <w:marBottom w:val="0"/>
          <w:divBdr>
            <w:top w:val="none" w:sz="0" w:space="0" w:color="auto"/>
            <w:left w:val="none" w:sz="0" w:space="0" w:color="auto"/>
            <w:bottom w:val="none" w:sz="0" w:space="0" w:color="auto"/>
            <w:right w:val="none" w:sz="0" w:space="0" w:color="auto"/>
          </w:divBdr>
        </w:div>
        <w:div w:id="780339698">
          <w:marLeft w:val="0"/>
          <w:marRight w:val="0"/>
          <w:marTop w:val="0"/>
          <w:marBottom w:val="0"/>
          <w:divBdr>
            <w:top w:val="none" w:sz="0" w:space="0" w:color="auto"/>
            <w:left w:val="none" w:sz="0" w:space="0" w:color="auto"/>
            <w:bottom w:val="none" w:sz="0" w:space="0" w:color="auto"/>
            <w:right w:val="none" w:sz="0" w:space="0" w:color="auto"/>
          </w:divBdr>
        </w:div>
        <w:div w:id="1015576716">
          <w:marLeft w:val="0"/>
          <w:marRight w:val="0"/>
          <w:marTop w:val="0"/>
          <w:marBottom w:val="0"/>
          <w:divBdr>
            <w:top w:val="none" w:sz="0" w:space="0" w:color="auto"/>
            <w:left w:val="none" w:sz="0" w:space="0" w:color="auto"/>
            <w:bottom w:val="none" w:sz="0" w:space="0" w:color="auto"/>
            <w:right w:val="none" w:sz="0" w:space="0" w:color="auto"/>
          </w:divBdr>
        </w:div>
        <w:div w:id="1024938598">
          <w:marLeft w:val="0"/>
          <w:marRight w:val="0"/>
          <w:marTop w:val="0"/>
          <w:marBottom w:val="0"/>
          <w:divBdr>
            <w:top w:val="none" w:sz="0" w:space="0" w:color="auto"/>
            <w:left w:val="none" w:sz="0" w:space="0" w:color="auto"/>
            <w:bottom w:val="none" w:sz="0" w:space="0" w:color="auto"/>
            <w:right w:val="none" w:sz="0" w:space="0" w:color="auto"/>
          </w:divBdr>
        </w:div>
        <w:div w:id="1052312399">
          <w:marLeft w:val="0"/>
          <w:marRight w:val="0"/>
          <w:marTop w:val="0"/>
          <w:marBottom w:val="0"/>
          <w:divBdr>
            <w:top w:val="none" w:sz="0" w:space="0" w:color="auto"/>
            <w:left w:val="none" w:sz="0" w:space="0" w:color="auto"/>
            <w:bottom w:val="none" w:sz="0" w:space="0" w:color="auto"/>
            <w:right w:val="none" w:sz="0" w:space="0" w:color="auto"/>
          </w:divBdr>
        </w:div>
        <w:div w:id="1061825595">
          <w:marLeft w:val="0"/>
          <w:marRight w:val="0"/>
          <w:marTop w:val="0"/>
          <w:marBottom w:val="0"/>
          <w:divBdr>
            <w:top w:val="none" w:sz="0" w:space="0" w:color="auto"/>
            <w:left w:val="none" w:sz="0" w:space="0" w:color="auto"/>
            <w:bottom w:val="none" w:sz="0" w:space="0" w:color="auto"/>
            <w:right w:val="none" w:sz="0" w:space="0" w:color="auto"/>
          </w:divBdr>
        </w:div>
        <w:div w:id="1162308071">
          <w:marLeft w:val="0"/>
          <w:marRight w:val="0"/>
          <w:marTop w:val="0"/>
          <w:marBottom w:val="0"/>
          <w:divBdr>
            <w:top w:val="none" w:sz="0" w:space="0" w:color="auto"/>
            <w:left w:val="none" w:sz="0" w:space="0" w:color="auto"/>
            <w:bottom w:val="none" w:sz="0" w:space="0" w:color="auto"/>
            <w:right w:val="none" w:sz="0" w:space="0" w:color="auto"/>
          </w:divBdr>
        </w:div>
        <w:div w:id="1208223037">
          <w:marLeft w:val="0"/>
          <w:marRight w:val="0"/>
          <w:marTop w:val="0"/>
          <w:marBottom w:val="0"/>
          <w:divBdr>
            <w:top w:val="none" w:sz="0" w:space="0" w:color="auto"/>
            <w:left w:val="none" w:sz="0" w:space="0" w:color="auto"/>
            <w:bottom w:val="none" w:sz="0" w:space="0" w:color="auto"/>
            <w:right w:val="none" w:sz="0" w:space="0" w:color="auto"/>
          </w:divBdr>
        </w:div>
        <w:div w:id="1306665282">
          <w:marLeft w:val="0"/>
          <w:marRight w:val="0"/>
          <w:marTop w:val="0"/>
          <w:marBottom w:val="0"/>
          <w:divBdr>
            <w:top w:val="none" w:sz="0" w:space="0" w:color="auto"/>
            <w:left w:val="none" w:sz="0" w:space="0" w:color="auto"/>
            <w:bottom w:val="none" w:sz="0" w:space="0" w:color="auto"/>
            <w:right w:val="none" w:sz="0" w:space="0" w:color="auto"/>
          </w:divBdr>
        </w:div>
        <w:div w:id="1483808934">
          <w:marLeft w:val="0"/>
          <w:marRight w:val="0"/>
          <w:marTop w:val="0"/>
          <w:marBottom w:val="0"/>
          <w:divBdr>
            <w:top w:val="none" w:sz="0" w:space="0" w:color="auto"/>
            <w:left w:val="none" w:sz="0" w:space="0" w:color="auto"/>
            <w:bottom w:val="none" w:sz="0" w:space="0" w:color="auto"/>
            <w:right w:val="none" w:sz="0" w:space="0" w:color="auto"/>
          </w:divBdr>
        </w:div>
        <w:div w:id="1489784610">
          <w:marLeft w:val="0"/>
          <w:marRight w:val="0"/>
          <w:marTop w:val="0"/>
          <w:marBottom w:val="0"/>
          <w:divBdr>
            <w:top w:val="none" w:sz="0" w:space="0" w:color="auto"/>
            <w:left w:val="none" w:sz="0" w:space="0" w:color="auto"/>
            <w:bottom w:val="none" w:sz="0" w:space="0" w:color="auto"/>
            <w:right w:val="none" w:sz="0" w:space="0" w:color="auto"/>
          </w:divBdr>
        </w:div>
        <w:div w:id="1517647310">
          <w:marLeft w:val="0"/>
          <w:marRight w:val="0"/>
          <w:marTop w:val="0"/>
          <w:marBottom w:val="0"/>
          <w:divBdr>
            <w:top w:val="none" w:sz="0" w:space="0" w:color="auto"/>
            <w:left w:val="none" w:sz="0" w:space="0" w:color="auto"/>
            <w:bottom w:val="none" w:sz="0" w:space="0" w:color="auto"/>
            <w:right w:val="none" w:sz="0" w:space="0" w:color="auto"/>
          </w:divBdr>
        </w:div>
        <w:div w:id="1645353466">
          <w:marLeft w:val="0"/>
          <w:marRight w:val="0"/>
          <w:marTop w:val="0"/>
          <w:marBottom w:val="0"/>
          <w:divBdr>
            <w:top w:val="none" w:sz="0" w:space="0" w:color="auto"/>
            <w:left w:val="none" w:sz="0" w:space="0" w:color="auto"/>
            <w:bottom w:val="none" w:sz="0" w:space="0" w:color="auto"/>
            <w:right w:val="none" w:sz="0" w:space="0" w:color="auto"/>
          </w:divBdr>
        </w:div>
        <w:div w:id="1716077956">
          <w:marLeft w:val="0"/>
          <w:marRight w:val="0"/>
          <w:marTop w:val="0"/>
          <w:marBottom w:val="0"/>
          <w:divBdr>
            <w:top w:val="none" w:sz="0" w:space="0" w:color="auto"/>
            <w:left w:val="none" w:sz="0" w:space="0" w:color="auto"/>
            <w:bottom w:val="none" w:sz="0" w:space="0" w:color="auto"/>
            <w:right w:val="none" w:sz="0" w:space="0" w:color="auto"/>
          </w:divBdr>
        </w:div>
        <w:div w:id="1870991363">
          <w:marLeft w:val="0"/>
          <w:marRight w:val="0"/>
          <w:marTop w:val="0"/>
          <w:marBottom w:val="0"/>
          <w:divBdr>
            <w:top w:val="none" w:sz="0" w:space="0" w:color="auto"/>
            <w:left w:val="none" w:sz="0" w:space="0" w:color="auto"/>
            <w:bottom w:val="none" w:sz="0" w:space="0" w:color="auto"/>
            <w:right w:val="none" w:sz="0" w:space="0" w:color="auto"/>
          </w:divBdr>
        </w:div>
        <w:div w:id="1944878832">
          <w:marLeft w:val="0"/>
          <w:marRight w:val="0"/>
          <w:marTop w:val="0"/>
          <w:marBottom w:val="0"/>
          <w:divBdr>
            <w:top w:val="none" w:sz="0" w:space="0" w:color="auto"/>
            <w:left w:val="none" w:sz="0" w:space="0" w:color="auto"/>
            <w:bottom w:val="none" w:sz="0" w:space="0" w:color="auto"/>
            <w:right w:val="none" w:sz="0" w:space="0" w:color="auto"/>
          </w:divBdr>
        </w:div>
        <w:div w:id="1954701855">
          <w:marLeft w:val="0"/>
          <w:marRight w:val="0"/>
          <w:marTop w:val="0"/>
          <w:marBottom w:val="0"/>
          <w:divBdr>
            <w:top w:val="none" w:sz="0" w:space="0" w:color="auto"/>
            <w:left w:val="none" w:sz="0" w:space="0" w:color="auto"/>
            <w:bottom w:val="none" w:sz="0" w:space="0" w:color="auto"/>
            <w:right w:val="none" w:sz="0" w:space="0" w:color="auto"/>
          </w:divBdr>
        </w:div>
        <w:div w:id="1960409575">
          <w:marLeft w:val="0"/>
          <w:marRight w:val="0"/>
          <w:marTop w:val="0"/>
          <w:marBottom w:val="0"/>
          <w:divBdr>
            <w:top w:val="none" w:sz="0" w:space="0" w:color="auto"/>
            <w:left w:val="none" w:sz="0" w:space="0" w:color="auto"/>
            <w:bottom w:val="none" w:sz="0" w:space="0" w:color="auto"/>
            <w:right w:val="none" w:sz="0" w:space="0" w:color="auto"/>
          </w:divBdr>
        </w:div>
        <w:div w:id="2026518951">
          <w:marLeft w:val="0"/>
          <w:marRight w:val="0"/>
          <w:marTop w:val="0"/>
          <w:marBottom w:val="0"/>
          <w:divBdr>
            <w:top w:val="none" w:sz="0" w:space="0" w:color="auto"/>
            <w:left w:val="none" w:sz="0" w:space="0" w:color="auto"/>
            <w:bottom w:val="none" w:sz="0" w:space="0" w:color="auto"/>
            <w:right w:val="none" w:sz="0" w:space="0" w:color="auto"/>
          </w:divBdr>
        </w:div>
        <w:div w:id="2051998612">
          <w:marLeft w:val="0"/>
          <w:marRight w:val="0"/>
          <w:marTop w:val="0"/>
          <w:marBottom w:val="0"/>
          <w:divBdr>
            <w:top w:val="none" w:sz="0" w:space="0" w:color="auto"/>
            <w:left w:val="none" w:sz="0" w:space="0" w:color="auto"/>
            <w:bottom w:val="none" w:sz="0" w:space="0" w:color="auto"/>
            <w:right w:val="none" w:sz="0" w:space="0" w:color="auto"/>
          </w:divBdr>
        </w:div>
      </w:divsChild>
    </w:div>
    <w:div w:id="1331133443">
      <w:bodyDiv w:val="1"/>
      <w:marLeft w:val="0"/>
      <w:marRight w:val="0"/>
      <w:marTop w:val="0"/>
      <w:marBottom w:val="0"/>
      <w:divBdr>
        <w:top w:val="none" w:sz="0" w:space="0" w:color="auto"/>
        <w:left w:val="none" w:sz="0" w:space="0" w:color="auto"/>
        <w:bottom w:val="none" w:sz="0" w:space="0" w:color="auto"/>
        <w:right w:val="none" w:sz="0" w:space="0" w:color="auto"/>
      </w:divBdr>
    </w:div>
    <w:div w:id="1516335600">
      <w:bodyDiv w:val="1"/>
      <w:marLeft w:val="0"/>
      <w:marRight w:val="0"/>
      <w:marTop w:val="0"/>
      <w:marBottom w:val="0"/>
      <w:divBdr>
        <w:top w:val="none" w:sz="0" w:space="0" w:color="auto"/>
        <w:left w:val="none" w:sz="0" w:space="0" w:color="auto"/>
        <w:bottom w:val="none" w:sz="0" w:space="0" w:color="auto"/>
        <w:right w:val="none" w:sz="0" w:space="0" w:color="auto"/>
      </w:divBdr>
    </w:div>
    <w:div w:id="1607039272">
      <w:bodyDiv w:val="1"/>
      <w:marLeft w:val="0"/>
      <w:marRight w:val="0"/>
      <w:marTop w:val="0"/>
      <w:marBottom w:val="0"/>
      <w:divBdr>
        <w:top w:val="none" w:sz="0" w:space="0" w:color="auto"/>
        <w:left w:val="none" w:sz="0" w:space="0" w:color="auto"/>
        <w:bottom w:val="none" w:sz="0" w:space="0" w:color="auto"/>
        <w:right w:val="none" w:sz="0" w:space="0" w:color="auto"/>
      </w:divBdr>
    </w:div>
    <w:div w:id="1691176589">
      <w:bodyDiv w:val="1"/>
      <w:marLeft w:val="0"/>
      <w:marRight w:val="0"/>
      <w:marTop w:val="0"/>
      <w:marBottom w:val="0"/>
      <w:divBdr>
        <w:top w:val="none" w:sz="0" w:space="0" w:color="auto"/>
        <w:left w:val="none" w:sz="0" w:space="0" w:color="auto"/>
        <w:bottom w:val="none" w:sz="0" w:space="0" w:color="auto"/>
        <w:right w:val="none" w:sz="0" w:space="0" w:color="auto"/>
      </w:divBdr>
    </w:div>
    <w:div w:id="1705591788">
      <w:bodyDiv w:val="1"/>
      <w:marLeft w:val="0"/>
      <w:marRight w:val="0"/>
      <w:marTop w:val="0"/>
      <w:marBottom w:val="0"/>
      <w:divBdr>
        <w:top w:val="none" w:sz="0" w:space="0" w:color="auto"/>
        <w:left w:val="none" w:sz="0" w:space="0" w:color="auto"/>
        <w:bottom w:val="none" w:sz="0" w:space="0" w:color="auto"/>
        <w:right w:val="none" w:sz="0" w:space="0" w:color="auto"/>
      </w:divBdr>
    </w:div>
    <w:div w:id="1918440048">
      <w:bodyDiv w:val="1"/>
      <w:marLeft w:val="0"/>
      <w:marRight w:val="0"/>
      <w:marTop w:val="0"/>
      <w:marBottom w:val="0"/>
      <w:divBdr>
        <w:top w:val="none" w:sz="0" w:space="0" w:color="auto"/>
        <w:left w:val="none" w:sz="0" w:space="0" w:color="auto"/>
        <w:bottom w:val="none" w:sz="0" w:space="0" w:color="auto"/>
        <w:right w:val="none" w:sz="0" w:space="0" w:color="auto"/>
      </w:divBdr>
    </w:div>
    <w:div w:id="1976832366">
      <w:bodyDiv w:val="1"/>
      <w:marLeft w:val="0"/>
      <w:marRight w:val="0"/>
      <w:marTop w:val="0"/>
      <w:marBottom w:val="0"/>
      <w:divBdr>
        <w:top w:val="none" w:sz="0" w:space="0" w:color="auto"/>
        <w:left w:val="none" w:sz="0" w:space="0" w:color="auto"/>
        <w:bottom w:val="none" w:sz="0" w:space="0" w:color="auto"/>
        <w:right w:val="none" w:sz="0" w:space="0" w:color="auto"/>
      </w:divBdr>
      <w:divsChild>
        <w:div w:id="1166554729">
          <w:marLeft w:val="0"/>
          <w:marRight w:val="0"/>
          <w:marTop w:val="0"/>
          <w:marBottom w:val="0"/>
          <w:divBdr>
            <w:top w:val="none" w:sz="0" w:space="0" w:color="auto"/>
            <w:left w:val="none" w:sz="0" w:space="0" w:color="auto"/>
            <w:bottom w:val="none" w:sz="0" w:space="0" w:color="auto"/>
            <w:right w:val="none" w:sz="0" w:space="0" w:color="auto"/>
          </w:divBdr>
        </w:div>
        <w:div w:id="1461608166">
          <w:marLeft w:val="0"/>
          <w:marRight w:val="0"/>
          <w:marTop w:val="0"/>
          <w:marBottom w:val="0"/>
          <w:divBdr>
            <w:top w:val="none" w:sz="0" w:space="0" w:color="auto"/>
            <w:left w:val="none" w:sz="0" w:space="0" w:color="auto"/>
            <w:bottom w:val="none" w:sz="0" w:space="0" w:color="auto"/>
            <w:right w:val="none" w:sz="0" w:space="0" w:color="auto"/>
          </w:divBdr>
        </w:div>
        <w:div w:id="1671978316">
          <w:marLeft w:val="0"/>
          <w:marRight w:val="0"/>
          <w:marTop w:val="0"/>
          <w:marBottom w:val="0"/>
          <w:divBdr>
            <w:top w:val="none" w:sz="0" w:space="0" w:color="auto"/>
            <w:left w:val="none" w:sz="0" w:space="0" w:color="auto"/>
            <w:bottom w:val="none" w:sz="0" w:space="0" w:color="auto"/>
            <w:right w:val="none" w:sz="0" w:space="0" w:color="auto"/>
          </w:divBdr>
        </w:div>
        <w:div w:id="1693875375">
          <w:marLeft w:val="0"/>
          <w:marRight w:val="0"/>
          <w:marTop w:val="0"/>
          <w:marBottom w:val="0"/>
          <w:divBdr>
            <w:top w:val="none" w:sz="0" w:space="0" w:color="auto"/>
            <w:left w:val="none" w:sz="0" w:space="0" w:color="auto"/>
            <w:bottom w:val="none" w:sz="0" w:space="0" w:color="auto"/>
            <w:right w:val="none" w:sz="0" w:space="0" w:color="auto"/>
          </w:divBdr>
        </w:div>
      </w:divsChild>
    </w:div>
    <w:div w:id="2083601724">
      <w:bodyDiv w:val="1"/>
      <w:marLeft w:val="0"/>
      <w:marRight w:val="0"/>
      <w:marTop w:val="0"/>
      <w:marBottom w:val="0"/>
      <w:divBdr>
        <w:top w:val="none" w:sz="0" w:space="0" w:color="auto"/>
        <w:left w:val="none" w:sz="0" w:space="0" w:color="auto"/>
        <w:bottom w:val="none" w:sz="0" w:space="0" w:color="auto"/>
        <w:right w:val="none" w:sz="0" w:space="0" w:color="auto"/>
      </w:divBdr>
      <w:divsChild>
        <w:div w:id="1372146289">
          <w:marLeft w:val="0"/>
          <w:marRight w:val="0"/>
          <w:marTop w:val="0"/>
          <w:marBottom w:val="0"/>
          <w:divBdr>
            <w:top w:val="none" w:sz="0" w:space="0" w:color="auto"/>
            <w:left w:val="none" w:sz="0" w:space="0" w:color="auto"/>
            <w:bottom w:val="none" w:sz="0" w:space="0" w:color="auto"/>
            <w:right w:val="none" w:sz="0" w:space="0" w:color="auto"/>
          </w:divBdr>
        </w:div>
        <w:div w:id="1471438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5744-6DDE-4D9D-B91D-5A2B0245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23</Pages>
  <Words>8728</Words>
  <Characters>49751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Показатели эффективности</vt:lpstr>
    </vt:vector>
  </TitlesOfParts>
  <Company>Microsoft</Company>
  <LinksUpToDate>false</LinksUpToDate>
  <CharactersWithSpaces>58363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эффективности</dc:title>
  <dc:creator>Admin</dc:creator>
  <cp:lastModifiedBy>SE</cp:lastModifiedBy>
  <cp:revision>41</cp:revision>
  <cp:lastPrinted>2022-04-26T13:03:00Z</cp:lastPrinted>
  <dcterms:created xsi:type="dcterms:W3CDTF">2021-04-23T09:35:00Z</dcterms:created>
  <dcterms:modified xsi:type="dcterms:W3CDTF">2024-04-23T12:49:00Z</dcterms:modified>
</cp:coreProperties>
</file>